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0B" w:rsidRPr="00777E21" w:rsidRDefault="008C7C0B" w:rsidP="007622FE">
      <w:pPr>
        <w:spacing w:after="0" w:line="100" w:lineRule="atLeast"/>
        <w:jc w:val="center"/>
        <w:rPr>
          <w:rFonts w:ascii="Times New Roman" w:hAnsi="Times New Roman"/>
          <w:sz w:val="28"/>
          <w:szCs w:val="28"/>
        </w:rPr>
      </w:pPr>
      <w:r w:rsidRPr="00777E21">
        <w:rPr>
          <w:rFonts w:ascii="Times New Roman" w:hAnsi="Times New Roman"/>
          <w:b/>
          <w:bCs/>
          <w:sz w:val="28"/>
          <w:szCs w:val="28"/>
        </w:rPr>
        <w:t>Договор №______</w:t>
      </w:r>
    </w:p>
    <w:p w:rsidR="008C7C0B" w:rsidRDefault="008C7C0B">
      <w:pPr>
        <w:spacing w:after="0" w:line="100" w:lineRule="atLeast"/>
        <w:jc w:val="center"/>
        <w:rPr>
          <w:rFonts w:ascii="Times New Roman" w:hAnsi="Times New Roman"/>
          <w:sz w:val="28"/>
          <w:szCs w:val="28"/>
        </w:rPr>
      </w:pPr>
      <w:r>
        <w:rPr>
          <w:rFonts w:ascii="Times New Roman" w:hAnsi="Times New Roman"/>
          <w:sz w:val="28"/>
          <w:szCs w:val="28"/>
        </w:rPr>
        <w:t>на оказание платных дополнительных образовательных услуг</w:t>
      </w:r>
    </w:p>
    <w:p w:rsidR="00777E21" w:rsidRDefault="00777E21">
      <w:pPr>
        <w:spacing w:after="0" w:line="100" w:lineRule="atLeast"/>
        <w:jc w:val="center"/>
        <w:rPr>
          <w:rFonts w:ascii="Times New Roman" w:hAnsi="Times New Roman"/>
          <w:sz w:val="24"/>
          <w:szCs w:val="24"/>
        </w:rPr>
      </w:pPr>
    </w:p>
    <w:p w:rsidR="008C7C0B" w:rsidRDefault="008F1C9E" w:rsidP="008F1C9E">
      <w:pPr>
        <w:spacing w:after="0" w:line="100" w:lineRule="atLeast"/>
        <w:rPr>
          <w:rFonts w:ascii="Times New Roman" w:hAnsi="Times New Roman"/>
          <w:sz w:val="24"/>
          <w:szCs w:val="24"/>
        </w:rPr>
      </w:pPr>
      <w:r>
        <w:rPr>
          <w:rFonts w:ascii="Times New Roman" w:hAnsi="Times New Roman"/>
          <w:sz w:val="24"/>
          <w:szCs w:val="24"/>
        </w:rPr>
        <w:t xml:space="preserve">г. Иркутск                                                                                   </w:t>
      </w:r>
      <w:r w:rsidR="002B13EB">
        <w:rPr>
          <w:rFonts w:ascii="Times New Roman" w:hAnsi="Times New Roman"/>
          <w:sz w:val="24"/>
          <w:szCs w:val="24"/>
        </w:rPr>
        <w:t xml:space="preserve">                           </w:t>
      </w:r>
      <w:proofErr w:type="gramStart"/>
      <w:r w:rsidR="002B13EB">
        <w:rPr>
          <w:rFonts w:ascii="Times New Roman" w:hAnsi="Times New Roman"/>
          <w:sz w:val="24"/>
          <w:szCs w:val="24"/>
        </w:rPr>
        <w:t xml:space="preserve"> </w:t>
      </w:r>
      <w:r w:rsidR="00777E2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_</w:t>
      </w:r>
      <w:r w:rsidR="008C7C0B">
        <w:rPr>
          <w:rFonts w:ascii="Times New Roman" w:hAnsi="Times New Roman"/>
          <w:sz w:val="24"/>
          <w:szCs w:val="24"/>
          <w:u w:val="single"/>
        </w:rPr>
        <w:t>__</w:t>
      </w:r>
      <w:r>
        <w:rPr>
          <w:rFonts w:ascii="Times New Roman" w:hAnsi="Times New Roman"/>
          <w:sz w:val="24"/>
          <w:szCs w:val="24"/>
        </w:rPr>
        <w:t xml:space="preserve">» </w:t>
      </w:r>
      <w:r w:rsidR="00665179">
        <w:rPr>
          <w:rFonts w:ascii="Times New Roman" w:hAnsi="Times New Roman"/>
          <w:sz w:val="24"/>
          <w:szCs w:val="24"/>
        </w:rPr>
        <w:t>______</w:t>
      </w:r>
      <w:r w:rsidR="008C7C0B">
        <w:rPr>
          <w:rFonts w:ascii="Times New Roman" w:hAnsi="Times New Roman"/>
          <w:sz w:val="24"/>
          <w:szCs w:val="24"/>
        </w:rPr>
        <w:t>20</w:t>
      </w:r>
      <w:r w:rsidR="00665179">
        <w:rPr>
          <w:rFonts w:ascii="Times New Roman" w:hAnsi="Times New Roman"/>
          <w:sz w:val="24"/>
          <w:szCs w:val="24"/>
        </w:rPr>
        <w:t xml:space="preserve">25 </w:t>
      </w:r>
      <w:r w:rsidR="008C7C0B">
        <w:rPr>
          <w:rFonts w:ascii="Times New Roman" w:hAnsi="Times New Roman"/>
          <w:sz w:val="24"/>
          <w:szCs w:val="24"/>
        </w:rPr>
        <w:t>г.</w:t>
      </w:r>
    </w:p>
    <w:p w:rsidR="008C7C0B" w:rsidRDefault="008C7C0B">
      <w:pPr>
        <w:spacing w:after="0" w:line="100" w:lineRule="atLeast"/>
        <w:jc w:val="both"/>
        <w:rPr>
          <w:rFonts w:ascii="Times New Roman" w:hAnsi="Times New Roman" w:cs="Times New Roman"/>
          <w:b/>
        </w:rPr>
      </w:pPr>
    </w:p>
    <w:p w:rsidR="008C7C0B" w:rsidRDefault="008C7C0B" w:rsidP="00777E21">
      <w:pPr>
        <w:spacing w:after="0" w:line="100" w:lineRule="atLeast"/>
        <w:ind w:firstLine="284"/>
        <w:jc w:val="both"/>
        <w:rPr>
          <w:rFonts w:ascii="Times New Roman" w:hAnsi="Times New Roman"/>
          <w:sz w:val="24"/>
          <w:szCs w:val="24"/>
        </w:rPr>
      </w:pPr>
      <w:r>
        <w:rPr>
          <w:rFonts w:ascii="Times New Roman" w:hAnsi="Times New Roman" w:cs="Times New Roman"/>
          <w:b/>
        </w:rPr>
        <w:t>Муниципальное бюджетное общеобразовательное учреждение города Иркутска средня</w:t>
      </w:r>
      <w:r w:rsidR="008F1C9E">
        <w:rPr>
          <w:rFonts w:ascii="Times New Roman" w:hAnsi="Times New Roman" w:cs="Times New Roman"/>
          <w:b/>
        </w:rPr>
        <w:t>я общеобразовательная школа №6</w:t>
      </w:r>
      <w:r w:rsidR="008F1C9E">
        <w:rPr>
          <w:rFonts w:ascii="Times New Roman" w:hAnsi="Times New Roman" w:cs="Times New Roman"/>
        </w:rPr>
        <w:t xml:space="preserve"> (МБОУ г. Иркутска СОШ №6</w:t>
      </w:r>
      <w:r>
        <w:rPr>
          <w:rFonts w:ascii="Times New Roman" w:hAnsi="Times New Roman" w:cs="Times New Roman"/>
        </w:rPr>
        <w:t>), именуемое в дальнейшем</w:t>
      </w:r>
      <w:r>
        <w:rPr>
          <w:rFonts w:ascii="Times New Roman" w:hAnsi="Times New Roman" w:cs="Times New Roman"/>
          <w:b/>
        </w:rPr>
        <w:t xml:space="preserve"> «Исполнитель»,</w:t>
      </w:r>
      <w:r w:rsidR="008F1C9E">
        <w:rPr>
          <w:rFonts w:ascii="Times New Roman" w:hAnsi="Times New Roman" w:cs="Times New Roman"/>
        </w:rPr>
        <w:t xml:space="preserve"> </w:t>
      </w:r>
      <w:r>
        <w:rPr>
          <w:rFonts w:ascii="Times New Roman" w:hAnsi="Times New Roman" w:cs="Times New Roman"/>
        </w:rPr>
        <w:t>на осно</w:t>
      </w:r>
      <w:r w:rsidR="008F1C9E">
        <w:rPr>
          <w:rFonts w:ascii="Times New Roman" w:hAnsi="Times New Roman" w:cs="Times New Roman"/>
        </w:rPr>
        <w:t>вании Государственной лицензии 38Л01 № 0000049, рег. № 5099 от 21.05.2012</w:t>
      </w:r>
      <w:r>
        <w:rPr>
          <w:rFonts w:ascii="Times New Roman" w:hAnsi="Times New Roman" w:cs="Times New Roman"/>
        </w:rPr>
        <w:t xml:space="preserve"> г., выданной Службой по контролю и надзору в сфере образовани</w:t>
      </w:r>
      <w:r w:rsidR="008F1C9E">
        <w:rPr>
          <w:rFonts w:ascii="Times New Roman" w:hAnsi="Times New Roman" w:cs="Times New Roman"/>
        </w:rPr>
        <w:t>я Иркутской области на срок с 21 мая 2012</w:t>
      </w:r>
      <w:r>
        <w:rPr>
          <w:rFonts w:ascii="Times New Roman" w:hAnsi="Times New Roman" w:cs="Times New Roman"/>
        </w:rPr>
        <w:t xml:space="preserve"> г</w:t>
      </w:r>
      <w:r w:rsidR="008F1C9E">
        <w:rPr>
          <w:rFonts w:ascii="Times New Roman" w:hAnsi="Times New Roman" w:cs="Times New Roman"/>
        </w:rPr>
        <w:t xml:space="preserve">. (бессрочно), и свидетельства </w:t>
      </w:r>
      <w:r>
        <w:rPr>
          <w:rFonts w:ascii="Times New Roman" w:hAnsi="Times New Roman" w:cs="Times New Roman"/>
        </w:rPr>
        <w:t>о государственной аккредит</w:t>
      </w:r>
      <w:r w:rsidR="008F1C9E">
        <w:rPr>
          <w:rFonts w:ascii="Times New Roman" w:hAnsi="Times New Roman" w:cs="Times New Roman"/>
        </w:rPr>
        <w:t xml:space="preserve">ации, регистрационный номер </w:t>
      </w:r>
      <w:r w:rsidR="00B43453">
        <w:rPr>
          <w:rFonts w:ascii="Times New Roman" w:hAnsi="Times New Roman" w:cs="Times New Roman"/>
        </w:rPr>
        <w:t>3146</w:t>
      </w:r>
      <w:r w:rsidR="00777E21">
        <w:rPr>
          <w:rFonts w:ascii="Times New Roman" w:hAnsi="Times New Roman" w:cs="Times New Roman"/>
        </w:rPr>
        <w:t>, выданного</w:t>
      </w:r>
      <w:r>
        <w:rPr>
          <w:rFonts w:ascii="Times New Roman" w:hAnsi="Times New Roman" w:cs="Times New Roman"/>
        </w:rPr>
        <w:t xml:space="preserve"> Службой по контролю и надзору в сфере</w:t>
      </w:r>
      <w:r w:rsidR="008F1C9E">
        <w:rPr>
          <w:rFonts w:ascii="Times New Roman" w:hAnsi="Times New Roman" w:cs="Times New Roman"/>
        </w:rPr>
        <w:t xml:space="preserve"> образования Иркутской области </w:t>
      </w:r>
      <w:r w:rsidR="00B43453">
        <w:rPr>
          <w:rFonts w:ascii="Times New Roman" w:hAnsi="Times New Roman" w:cs="Times New Roman"/>
        </w:rPr>
        <w:t>от 29.04.2016г</w:t>
      </w:r>
      <w:r w:rsidR="008F1C9E">
        <w:rPr>
          <w:rFonts w:ascii="Times New Roman" w:hAnsi="Times New Roman" w:cs="Times New Roman"/>
        </w:rPr>
        <w:t xml:space="preserve">, </w:t>
      </w:r>
      <w:r>
        <w:rPr>
          <w:rFonts w:ascii="Times New Roman" w:hAnsi="Times New Roman" w:cs="Times New Roman"/>
        </w:rPr>
        <w:t xml:space="preserve">в лице </w:t>
      </w:r>
      <w:r w:rsidR="00B43453" w:rsidRPr="009E3AB6">
        <w:rPr>
          <w:rFonts w:ascii="Times New Roman" w:hAnsi="Times New Roman" w:cs="Times New Roman"/>
          <w:b/>
        </w:rPr>
        <w:t>Рябчевской Марины</w:t>
      </w:r>
      <w:r w:rsidR="00B43453">
        <w:rPr>
          <w:rFonts w:ascii="Times New Roman" w:hAnsi="Times New Roman" w:cs="Times New Roman"/>
        </w:rPr>
        <w:t xml:space="preserve"> </w:t>
      </w:r>
      <w:r w:rsidR="00B43453" w:rsidRPr="009E3AB6">
        <w:rPr>
          <w:rFonts w:ascii="Times New Roman" w:hAnsi="Times New Roman" w:cs="Times New Roman"/>
          <w:b/>
        </w:rPr>
        <w:t>Александровны</w:t>
      </w:r>
      <w:r w:rsidRPr="009E3AB6">
        <w:rPr>
          <w:rFonts w:ascii="Times New Roman" w:hAnsi="Times New Roman" w:cs="Times New Roman"/>
          <w:b/>
        </w:rPr>
        <w:t>,</w:t>
      </w:r>
      <w:r>
        <w:rPr>
          <w:rFonts w:ascii="Times New Roman" w:hAnsi="Times New Roman" w:cs="Times New Roman"/>
        </w:rPr>
        <w:t xml:space="preserve"> де</w:t>
      </w:r>
      <w:r w:rsidR="008F1C9E">
        <w:rPr>
          <w:rFonts w:ascii="Times New Roman" w:hAnsi="Times New Roman" w:cs="Times New Roman"/>
        </w:rPr>
        <w:t xml:space="preserve">йствующей на основании Устава Исполнителя, с одной стороны, </w:t>
      </w:r>
      <w:r>
        <w:rPr>
          <w:rFonts w:ascii="Times New Roman" w:hAnsi="Times New Roman" w:cs="Times New Roman"/>
        </w:rPr>
        <w:t>и _______________________________________________________________</w:t>
      </w:r>
      <w:r w:rsidR="002B13EB">
        <w:rPr>
          <w:rFonts w:ascii="Times New Roman" w:hAnsi="Times New Roman" w:cs="Times New Roman"/>
        </w:rPr>
        <w:t>__________________________</w:t>
      </w:r>
    </w:p>
    <w:p w:rsidR="008C7C0B" w:rsidRDefault="008C7C0B">
      <w:pPr>
        <w:spacing w:after="0" w:line="100" w:lineRule="atLeast"/>
        <w:jc w:val="both"/>
        <w:rPr>
          <w:rFonts w:ascii="Times New Roman" w:hAnsi="Times New Roman"/>
          <w:i/>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____________________________________________________________________________________________________________________________________________________________________ </w:t>
      </w:r>
    </w:p>
    <w:p w:rsidR="008C7C0B" w:rsidRDefault="008C7C0B" w:rsidP="002B13EB">
      <w:pPr>
        <w:spacing w:after="0" w:line="100" w:lineRule="atLeast"/>
        <w:rPr>
          <w:rFonts w:ascii="Times New Roman" w:hAnsi="Times New Roman"/>
          <w:sz w:val="24"/>
          <w:szCs w:val="24"/>
        </w:rPr>
      </w:pPr>
      <w:r>
        <w:rPr>
          <w:rFonts w:ascii="Times New Roman" w:hAnsi="Times New Roman"/>
          <w:i/>
          <w:sz w:val="24"/>
          <w:szCs w:val="24"/>
        </w:rPr>
        <w:t>(фамилия, имя, отчество и статус законного представителя несовершеннолетнего – мать, отец, опекун, попечитель и т. д.)</w:t>
      </w:r>
    </w:p>
    <w:p w:rsidR="002B13EB" w:rsidRDefault="008C7C0B" w:rsidP="002B13EB">
      <w:pPr>
        <w:spacing w:after="0" w:line="100" w:lineRule="atLeast"/>
        <w:rPr>
          <w:rFonts w:ascii="Times New Roman" w:hAnsi="Times New Roman"/>
          <w:sz w:val="24"/>
          <w:szCs w:val="24"/>
        </w:rPr>
      </w:pPr>
      <w:r>
        <w:rPr>
          <w:rFonts w:ascii="Times New Roman" w:hAnsi="Times New Roman"/>
          <w:sz w:val="24"/>
          <w:szCs w:val="24"/>
        </w:rPr>
        <w:t xml:space="preserve">(в дальнейшем </w:t>
      </w:r>
      <w:r>
        <w:rPr>
          <w:rFonts w:ascii="Times New Roman" w:hAnsi="Times New Roman"/>
          <w:b/>
          <w:sz w:val="24"/>
          <w:szCs w:val="24"/>
        </w:rPr>
        <w:t>«Заказчик»</w:t>
      </w:r>
      <w:r w:rsidR="002B13EB">
        <w:rPr>
          <w:rFonts w:ascii="Times New Roman" w:hAnsi="Times New Roman"/>
          <w:sz w:val="24"/>
          <w:szCs w:val="24"/>
        </w:rPr>
        <w:t xml:space="preserve">) в интересах </w:t>
      </w:r>
      <w:r>
        <w:rPr>
          <w:rFonts w:ascii="Times New Roman" w:hAnsi="Times New Roman"/>
          <w:sz w:val="24"/>
          <w:szCs w:val="24"/>
        </w:rPr>
        <w:t>потребителя</w:t>
      </w:r>
      <w:r w:rsidR="002B13EB">
        <w:rPr>
          <w:rFonts w:ascii="Times New Roman" w:hAnsi="Times New Roman"/>
          <w:sz w:val="24"/>
          <w:szCs w:val="24"/>
        </w:rPr>
        <w:t xml:space="preserve"> </w:t>
      </w:r>
    </w:p>
    <w:p w:rsidR="002B13EB" w:rsidRDefault="002B13EB" w:rsidP="002B13EB">
      <w:pPr>
        <w:spacing w:after="0" w:line="100" w:lineRule="atLeast"/>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w:t>
      </w:r>
    </w:p>
    <w:p w:rsidR="008C7C0B" w:rsidRDefault="00777E21" w:rsidP="002B13EB">
      <w:pPr>
        <w:spacing w:after="0" w:line="100" w:lineRule="atLeast"/>
        <w:rPr>
          <w:rFonts w:ascii="Times New Roman" w:hAnsi="Times New Roman"/>
          <w:sz w:val="24"/>
          <w:szCs w:val="24"/>
        </w:rPr>
      </w:pPr>
      <w:r>
        <w:rPr>
          <w:rFonts w:ascii="Times New Roman" w:hAnsi="Times New Roman"/>
          <w:i/>
          <w:sz w:val="24"/>
          <w:szCs w:val="24"/>
        </w:rPr>
        <w:t>(фамилия, имя</w:t>
      </w:r>
      <w:r w:rsidR="008F1C9E">
        <w:rPr>
          <w:rFonts w:ascii="Times New Roman" w:hAnsi="Times New Roman"/>
          <w:i/>
          <w:sz w:val="24"/>
          <w:szCs w:val="24"/>
        </w:rPr>
        <w:t xml:space="preserve"> ребенка, </w:t>
      </w:r>
      <w:r w:rsidR="008C7C0B">
        <w:rPr>
          <w:rFonts w:ascii="Times New Roman" w:hAnsi="Times New Roman"/>
          <w:i/>
          <w:sz w:val="24"/>
          <w:szCs w:val="24"/>
        </w:rPr>
        <w:t>дата рождения)</w:t>
      </w:r>
    </w:p>
    <w:p w:rsidR="008C7C0B" w:rsidRDefault="008C7C0B">
      <w:pPr>
        <w:spacing w:after="0" w:line="100" w:lineRule="atLeast"/>
        <w:jc w:val="both"/>
        <w:rPr>
          <w:rFonts w:ascii="Times New Roman" w:hAnsi="Times New Roman"/>
          <w:sz w:val="24"/>
          <w:szCs w:val="24"/>
        </w:rPr>
      </w:pPr>
      <w:r>
        <w:rPr>
          <w:rFonts w:ascii="Times New Roman" w:hAnsi="Times New Roman"/>
          <w:sz w:val="24"/>
          <w:szCs w:val="24"/>
        </w:rPr>
        <w:t xml:space="preserve">(в дальнейшем </w:t>
      </w:r>
      <w:r w:rsidR="00D81347">
        <w:rPr>
          <w:rFonts w:ascii="Times New Roman" w:hAnsi="Times New Roman"/>
          <w:b/>
          <w:sz w:val="24"/>
          <w:szCs w:val="24"/>
        </w:rPr>
        <w:t>«Уча</w:t>
      </w:r>
      <w:r>
        <w:rPr>
          <w:rFonts w:ascii="Times New Roman" w:hAnsi="Times New Roman"/>
          <w:b/>
          <w:sz w:val="24"/>
          <w:szCs w:val="24"/>
        </w:rPr>
        <w:t>щийся»</w:t>
      </w:r>
      <w:r w:rsidR="00D81347">
        <w:rPr>
          <w:rFonts w:ascii="Times New Roman" w:hAnsi="Times New Roman"/>
          <w:sz w:val="24"/>
          <w:szCs w:val="24"/>
        </w:rPr>
        <w:t xml:space="preserve">), с другой стороны, </w:t>
      </w:r>
      <w:r>
        <w:rPr>
          <w:rFonts w:ascii="Times New Roman" w:hAnsi="Times New Roman"/>
          <w:sz w:val="24"/>
          <w:szCs w:val="24"/>
        </w:rPr>
        <w:t>в соответствии с</w:t>
      </w:r>
      <w:r w:rsidR="00B740C3">
        <w:rPr>
          <w:rFonts w:ascii="Times New Roman" w:hAnsi="Times New Roman"/>
          <w:sz w:val="24"/>
          <w:szCs w:val="24"/>
        </w:rPr>
        <w:t>о</w:t>
      </w:r>
      <w:r w:rsidR="004E0925">
        <w:rPr>
          <w:rFonts w:ascii="Times New Roman" w:hAnsi="Times New Roman"/>
          <w:sz w:val="24"/>
          <w:szCs w:val="24"/>
        </w:rPr>
        <w:t xml:space="preserve"> ст. 101 Федерального закона от 29 декабря 2012 года № 273-ФЗ «Об образовании в Российской Федерации», ст. 16,17 Федерального закона от 6 октября 2003 года № 131-ФЗ «Об общих принципах организации и местного самоуправления в Российской Федерации , ст. 9.2 Федерального закона от 12 апреля 1996 года № 7-ФЗ «О некоммерческих организациях», ст. 4 Федерального закона от 3 ноября 2006 года № 174-ФЗ «Об автономных учреждениях», Правилами оказания платных образовательных услуг, утвержденными постановлением Правительства Российской Федерации от 15 сентября 2020 года № 1441, ст. 11, 37,38, 42 Устава города Иркутска, Порядком </w:t>
      </w:r>
      <w:r w:rsidR="002E01E2">
        <w:rPr>
          <w:rFonts w:ascii="Times New Roman" w:hAnsi="Times New Roman"/>
          <w:sz w:val="24"/>
          <w:szCs w:val="24"/>
        </w:rPr>
        <w:t xml:space="preserve">принятия решений об установлении тарифов на услуги (работы) муниципальных унитарных предприятий и муниципальных учреждений города Иркутска, утвержденным решением Думы города Иркутска от 27 октября 2017 № 006-20-390611/7, </w:t>
      </w:r>
      <w:r w:rsidR="00B740C3" w:rsidRPr="00B740C3">
        <w:rPr>
          <w:rFonts w:ascii="Times New Roman" w:hAnsi="Times New Roman"/>
          <w:sz w:val="24"/>
          <w:szCs w:val="24"/>
        </w:rPr>
        <w:t>Постановлением мэра г. Иркутска</w:t>
      </w:r>
      <w:r w:rsidR="00B740C3">
        <w:rPr>
          <w:rFonts w:ascii="Times New Roman" w:hAnsi="Times New Roman"/>
          <w:sz w:val="24"/>
          <w:szCs w:val="24"/>
        </w:rPr>
        <w:t xml:space="preserve"> от 29.01.2025 г. № 031-06-32/25 «О пределах максимальных тарифах на платные образовательные услуги, оказываемые муниципальными образовательными организациями города Иркутска», </w:t>
      </w:r>
      <w:r w:rsidRPr="00B740C3">
        <w:rPr>
          <w:rFonts w:ascii="Times New Roman" w:hAnsi="Times New Roman"/>
          <w:sz w:val="24"/>
          <w:szCs w:val="24"/>
        </w:rPr>
        <w:t>локальным актом «Положение об оказании платных образовательных у</w:t>
      </w:r>
      <w:r w:rsidR="00D81347" w:rsidRPr="00B740C3">
        <w:rPr>
          <w:rFonts w:ascii="Times New Roman" w:hAnsi="Times New Roman"/>
          <w:sz w:val="24"/>
          <w:szCs w:val="24"/>
        </w:rPr>
        <w:t>слуг в МБОУ г. Иркутска СОШ №6», утверждённым директором МБОУ г. Иркутска СОШ №6,</w:t>
      </w:r>
      <w:r w:rsidRPr="00B740C3">
        <w:rPr>
          <w:rFonts w:ascii="Times New Roman" w:hAnsi="Times New Roman"/>
          <w:sz w:val="24"/>
          <w:szCs w:val="24"/>
        </w:rPr>
        <w:t xml:space="preserve"> за</w:t>
      </w:r>
      <w:r>
        <w:rPr>
          <w:rFonts w:ascii="Times New Roman" w:hAnsi="Times New Roman"/>
          <w:sz w:val="24"/>
          <w:szCs w:val="24"/>
        </w:rPr>
        <w:t>ключили настоящий договор о нижеследующем:</w:t>
      </w:r>
    </w:p>
    <w:p w:rsidR="008C7C0B" w:rsidRDefault="008C7C0B">
      <w:pPr>
        <w:spacing w:after="0" w:line="100" w:lineRule="atLeast"/>
        <w:jc w:val="both"/>
        <w:rPr>
          <w:rFonts w:ascii="Times New Roman" w:hAnsi="Times New Roman"/>
          <w:sz w:val="24"/>
          <w:szCs w:val="24"/>
        </w:rPr>
      </w:pPr>
    </w:p>
    <w:p w:rsidR="008C7C0B" w:rsidRPr="00716F25" w:rsidRDefault="00D81347" w:rsidP="00716F25">
      <w:pPr>
        <w:numPr>
          <w:ilvl w:val="0"/>
          <w:numId w:val="1"/>
        </w:numPr>
        <w:spacing w:after="0" w:line="100" w:lineRule="atLeast"/>
        <w:jc w:val="center"/>
        <w:rPr>
          <w:rFonts w:ascii="Times New Roman" w:hAnsi="Times New Roman"/>
          <w:sz w:val="24"/>
          <w:szCs w:val="24"/>
        </w:rPr>
      </w:pPr>
      <w:r>
        <w:rPr>
          <w:rFonts w:ascii="Times New Roman" w:hAnsi="Times New Roman"/>
          <w:b/>
          <w:bCs/>
          <w:sz w:val="24"/>
          <w:szCs w:val="24"/>
        </w:rPr>
        <w:t>Предмет договора</w:t>
      </w:r>
    </w:p>
    <w:p w:rsidR="008C7C0B" w:rsidRDefault="00D81347" w:rsidP="00844B8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1.1. Исполнитель предоставляет, а Заказчик оплачивает занятия учащегося </w:t>
      </w:r>
      <w:r w:rsidR="008C7C0B">
        <w:rPr>
          <w:rFonts w:ascii="Times New Roman" w:hAnsi="Times New Roman"/>
          <w:sz w:val="24"/>
          <w:szCs w:val="24"/>
        </w:rPr>
        <w:t>в «Школе будущего пер</w:t>
      </w:r>
      <w:r>
        <w:rPr>
          <w:rFonts w:ascii="Times New Roman" w:hAnsi="Times New Roman"/>
          <w:sz w:val="24"/>
          <w:szCs w:val="24"/>
        </w:rPr>
        <w:t>воклассника»; количество часов обучения определено в Приложении №1 к настоящему договору, являюще</w:t>
      </w:r>
      <w:r w:rsidR="008C7C0B">
        <w:rPr>
          <w:rFonts w:ascii="Times New Roman" w:hAnsi="Times New Roman"/>
          <w:sz w:val="24"/>
          <w:szCs w:val="24"/>
        </w:rPr>
        <w:t>м</w:t>
      </w:r>
      <w:r>
        <w:rPr>
          <w:rFonts w:ascii="Times New Roman" w:hAnsi="Times New Roman"/>
          <w:sz w:val="24"/>
          <w:szCs w:val="24"/>
        </w:rPr>
        <w:t>у</w:t>
      </w:r>
      <w:r w:rsidR="008C7C0B">
        <w:rPr>
          <w:rFonts w:ascii="Times New Roman" w:hAnsi="Times New Roman"/>
          <w:sz w:val="24"/>
          <w:szCs w:val="24"/>
        </w:rPr>
        <w:t xml:space="preserve">ся его неотъемлемой частью. </w:t>
      </w:r>
    </w:p>
    <w:p w:rsidR="008C7C0B" w:rsidRDefault="008C7C0B" w:rsidP="00844B87">
      <w:pPr>
        <w:spacing w:after="0" w:line="100" w:lineRule="atLeast"/>
        <w:ind w:firstLine="284"/>
        <w:jc w:val="both"/>
        <w:rPr>
          <w:rFonts w:ascii="Times New Roman" w:hAnsi="Times New Roman"/>
          <w:b/>
          <w:bCs/>
          <w:sz w:val="24"/>
          <w:szCs w:val="24"/>
        </w:rPr>
      </w:pPr>
      <w:r>
        <w:rPr>
          <w:rFonts w:ascii="Times New Roman" w:hAnsi="Times New Roman"/>
          <w:sz w:val="24"/>
          <w:szCs w:val="24"/>
        </w:rPr>
        <w:t>1.2. Заняти</w:t>
      </w:r>
      <w:r w:rsidR="00D81347">
        <w:rPr>
          <w:rFonts w:ascii="Times New Roman" w:hAnsi="Times New Roman"/>
          <w:sz w:val="24"/>
          <w:szCs w:val="24"/>
        </w:rPr>
        <w:t xml:space="preserve">я проводятся в групповой форме в соответствии с утверждённым </w:t>
      </w:r>
      <w:r>
        <w:rPr>
          <w:rFonts w:ascii="Times New Roman" w:hAnsi="Times New Roman"/>
          <w:sz w:val="24"/>
          <w:szCs w:val="24"/>
        </w:rPr>
        <w:t>Испол</w:t>
      </w:r>
      <w:r w:rsidR="00D81347">
        <w:rPr>
          <w:rFonts w:ascii="Times New Roman" w:hAnsi="Times New Roman"/>
          <w:sz w:val="24"/>
          <w:szCs w:val="24"/>
        </w:rPr>
        <w:t xml:space="preserve">нителем рабочим учебным планом </w:t>
      </w:r>
      <w:r>
        <w:rPr>
          <w:rFonts w:ascii="Times New Roman" w:hAnsi="Times New Roman"/>
          <w:sz w:val="24"/>
          <w:szCs w:val="24"/>
        </w:rPr>
        <w:t xml:space="preserve">и расписанием с </w:t>
      </w:r>
      <w:r w:rsidR="006C5134">
        <w:rPr>
          <w:rFonts w:ascii="Times New Roman" w:hAnsi="Times New Roman"/>
          <w:sz w:val="24"/>
          <w:szCs w:val="24"/>
        </w:rPr>
        <w:t>15</w:t>
      </w:r>
      <w:r>
        <w:rPr>
          <w:rFonts w:ascii="Times New Roman" w:hAnsi="Times New Roman"/>
          <w:sz w:val="24"/>
          <w:szCs w:val="24"/>
        </w:rPr>
        <w:t>.</w:t>
      </w:r>
      <w:r w:rsidR="006C5134">
        <w:rPr>
          <w:rFonts w:ascii="Times New Roman" w:hAnsi="Times New Roman"/>
          <w:sz w:val="24"/>
          <w:szCs w:val="24"/>
        </w:rPr>
        <w:t>02</w:t>
      </w:r>
      <w:r w:rsidR="005231B9">
        <w:rPr>
          <w:rFonts w:ascii="Times New Roman" w:hAnsi="Times New Roman"/>
          <w:sz w:val="24"/>
          <w:szCs w:val="24"/>
        </w:rPr>
        <w:t>.20</w:t>
      </w:r>
      <w:r w:rsidR="006C5134">
        <w:rPr>
          <w:rFonts w:ascii="Times New Roman" w:hAnsi="Times New Roman"/>
          <w:sz w:val="24"/>
          <w:szCs w:val="24"/>
        </w:rPr>
        <w:t>25</w:t>
      </w:r>
      <w:r>
        <w:rPr>
          <w:rFonts w:ascii="Times New Roman" w:hAnsi="Times New Roman"/>
          <w:sz w:val="24"/>
          <w:szCs w:val="24"/>
        </w:rPr>
        <w:t>г</w:t>
      </w:r>
      <w:r w:rsidR="006C5134">
        <w:rPr>
          <w:rFonts w:ascii="Times New Roman" w:hAnsi="Times New Roman"/>
          <w:sz w:val="24"/>
          <w:szCs w:val="24"/>
        </w:rPr>
        <w:t>. по 26.04.2025</w:t>
      </w:r>
      <w:r>
        <w:rPr>
          <w:rFonts w:ascii="Times New Roman" w:hAnsi="Times New Roman"/>
          <w:sz w:val="24"/>
          <w:szCs w:val="24"/>
        </w:rPr>
        <w:t>г. (за исключением установ</w:t>
      </w:r>
      <w:r w:rsidR="00D81347">
        <w:rPr>
          <w:rFonts w:ascii="Times New Roman" w:hAnsi="Times New Roman"/>
          <w:sz w:val="24"/>
          <w:szCs w:val="24"/>
        </w:rPr>
        <w:t xml:space="preserve">ленных государством выходных и </w:t>
      </w:r>
      <w:r>
        <w:rPr>
          <w:rFonts w:ascii="Times New Roman" w:hAnsi="Times New Roman"/>
          <w:sz w:val="24"/>
          <w:szCs w:val="24"/>
        </w:rPr>
        <w:t>праздничных дней, официально объявленных дне</w:t>
      </w:r>
      <w:r w:rsidR="00D81347">
        <w:rPr>
          <w:rFonts w:ascii="Times New Roman" w:hAnsi="Times New Roman"/>
          <w:sz w:val="24"/>
          <w:szCs w:val="24"/>
        </w:rPr>
        <w:t xml:space="preserve">й </w:t>
      </w:r>
      <w:r>
        <w:rPr>
          <w:rFonts w:ascii="Times New Roman" w:hAnsi="Times New Roman"/>
          <w:sz w:val="24"/>
          <w:szCs w:val="24"/>
        </w:rPr>
        <w:t xml:space="preserve">карантина, каникул или других форс-мажорных обстоятельств). </w:t>
      </w:r>
    </w:p>
    <w:p w:rsidR="008C7C0B" w:rsidRDefault="008C7C0B">
      <w:pPr>
        <w:tabs>
          <w:tab w:val="left" w:pos="10206"/>
        </w:tabs>
        <w:spacing w:after="0" w:line="100" w:lineRule="atLeast"/>
        <w:rPr>
          <w:rFonts w:ascii="Times New Roman" w:hAnsi="Times New Roman"/>
          <w:b/>
          <w:bCs/>
          <w:sz w:val="24"/>
          <w:szCs w:val="24"/>
        </w:rPr>
      </w:pPr>
    </w:p>
    <w:p w:rsidR="008C7C0B" w:rsidRDefault="00D81347">
      <w:pPr>
        <w:tabs>
          <w:tab w:val="left" w:pos="10206"/>
        </w:tabs>
        <w:spacing w:after="0" w:line="100" w:lineRule="atLeast"/>
        <w:ind w:firstLine="284"/>
        <w:jc w:val="center"/>
        <w:rPr>
          <w:rFonts w:ascii="Times New Roman" w:hAnsi="Times New Roman"/>
          <w:b/>
          <w:bCs/>
          <w:sz w:val="24"/>
          <w:szCs w:val="24"/>
        </w:rPr>
      </w:pPr>
      <w:r>
        <w:rPr>
          <w:rFonts w:ascii="Times New Roman" w:hAnsi="Times New Roman"/>
          <w:b/>
          <w:bCs/>
          <w:sz w:val="24"/>
          <w:szCs w:val="24"/>
        </w:rPr>
        <w:t>2. Обязанности сторон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b/>
          <w:bCs/>
          <w:sz w:val="24"/>
          <w:szCs w:val="24"/>
        </w:rPr>
        <w:t xml:space="preserve">2.1. </w:t>
      </w:r>
      <w:r w:rsidR="008C7C0B">
        <w:rPr>
          <w:rFonts w:ascii="Times New Roman" w:hAnsi="Times New Roman"/>
          <w:b/>
          <w:bCs/>
          <w:sz w:val="24"/>
          <w:szCs w:val="24"/>
        </w:rPr>
        <w:t>Исполнитель обязан: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2.1.1. Зачислить учащегося в «Школу будущего первоклассника»</w:t>
      </w:r>
      <w:r w:rsidR="008C7C0B">
        <w:rPr>
          <w:rFonts w:ascii="Times New Roman" w:hAnsi="Times New Roman"/>
          <w:sz w:val="24"/>
          <w:szCs w:val="24"/>
        </w:rPr>
        <w:t>.</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2.1.2. Организовать и обеспечить надлежащее исполнение услуг, предусмотренных п. 1.1. настоящего договора. </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2.1.3. Создать учащемуся </w:t>
      </w:r>
      <w:r w:rsidR="008C7C0B">
        <w:rPr>
          <w:rFonts w:ascii="Times New Roman" w:hAnsi="Times New Roman"/>
          <w:sz w:val="24"/>
          <w:szCs w:val="24"/>
        </w:rPr>
        <w:t>необходимые условия для освоения программы развития.</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lastRenderedPageBreak/>
        <w:t>2.1.4.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2.1.5. Проявлять уважение к уча</w:t>
      </w:r>
      <w:r w:rsidR="008C7C0B">
        <w:rPr>
          <w:rFonts w:ascii="Times New Roman" w:hAnsi="Times New Roman"/>
          <w:sz w:val="24"/>
          <w:szCs w:val="24"/>
        </w:rPr>
        <w:t>щемуся, не допускать физического и психического насилия, обеспечить условия укрепления нравственного, физического и психического здоровья</w:t>
      </w:r>
      <w:r>
        <w:rPr>
          <w:rFonts w:ascii="Times New Roman" w:hAnsi="Times New Roman"/>
          <w:sz w:val="24"/>
          <w:szCs w:val="24"/>
        </w:rPr>
        <w:t>, эмоционального благополучия уча</w:t>
      </w:r>
      <w:r w:rsidR="008C7C0B">
        <w:rPr>
          <w:rFonts w:ascii="Times New Roman" w:hAnsi="Times New Roman"/>
          <w:sz w:val="24"/>
          <w:szCs w:val="24"/>
        </w:rPr>
        <w:t>щемуся с учетом его индивидуальных особенностей.</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2.1.6. Сохранять место за уча</w:t>
      </w:r>
      <w:r w:rsidR="008C7C0B">
        <w:rPr>
          <w:rFonts w:ascii="Times New Roman" w:hAnsi="Times New Roman"/>
          <w:sz w:val="24"/>
          <w:szCs w:val="24"/>
        </w:rPr>
        <w:t>щимся в системе оказываемых дополнительных образовательных услуг в случае пропуска</w:t>
      </w:r>
      <w:r w:rsidR="008C7C0B">
        <w:rPr>
          <w:rFonts w:ascii="Times New Roman" w:hAnsi="Times New Roman"/>
          <w:b/>
          <w:bCs/>
          <w:sz w:val="24"/>
          <w:szCs w:val="24"/>
        </w:rPr>
        <w:t xml:space="preserve"> </w:t>
      </w:r>
      <w:r w:rsidR="008C7C0B">
        <w:rPr>
          <w:rFonts w:ascii="Times New Roman" w:hAnsi="Times New Roman"/>
          <w:bCs/>
          <w:sz w:val="24"/>
          <w:szCs w:val="24"/>
        </w:rPr>
        <w:t>занятий по</w:t>
      </w:r>
      <w:r w:rsidR="008C7C0B">
        <w:rPr>
          <w:rFonts w:ascii="Times New Roman" w:hAnsi="Times New Roman"/>
          <w:sz w:val="24"/>
          <w:szCs w:val="24"/>
        </w:rPr>
        <w:t xml:space="preserve"> уважительным причинам при условии своевременной и в полном объёме оплаты услуг, предусмотренных п. 1.1. настоящего договора.</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 xml:space="preserve">2.1.7. Уведомить Заказчика </w:t>
      </w:r>
      <w:r w:rsidR="00D81347">
        <w:rPr>
          <w:rFonts w:ascii="Times New Roman" w:hAnsi="Times New Roman"/>
          <w:sz w:val="24"/>
          <w:szCs w:val="24"/>
        </w:rPr>
        <w:t>о нецелесообразности оказания уча</w:t>
      </w:r>
      <w:r>
        <w:rPr>
          <w:rFonts w:ascii="Times New Roman" w:hAnsi="Times New Roman"/>
          <w:sz w:val="24"/>
          <w:szCs w:val="24"/>
        </w:rPr>
        <w:t>щемуся образовательных услуг в объеме, пр</w:t>
      </w:r>
      <w:r w:rsidR="00D81347">
        <w:rPr>
          <w:rFonts w:ascii="Times New Roman" w:hAnsi="Times New Roman"/>
          <w:sz w:val="24"/>
          <w:szCs w:val="24"/>
        </w:rPr>
        <w:t>едусмотренном</w:t>
      </w:r>
      <w:r>
        <w:rPr>
          <w:rFonts w:ascii="Times New Roman" w:hAnsi="Times New Roman"/>
          <w:sz w:val="24"/>
          <w:szCs w:val="24"/>
        </w:rPr>
        <w:t xml:space="preserve"> п. 1.1. настоящего договора, вследствие его индивидуальных особенностей, делающих невозможным или педагогически нецелесообразным ок</w:t>
      </w:r>
      <w:r w:rsidR="00D81347">
        <w:rPr>
          <w:rFonts w:ascii="Times New Roman" w:hAnsi="Times New Roman"/>
          <w:sz w:val="24"/>
          <w:szCs w:val="24"/>
        </w:rPr>
        <w:t>азание данных услуг.</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b/>
          <w:bCs/>
          <w:sz w:val="24"/>
          <w:szCs w:val="24"/>
        </w:rPr>
        <w:t xml:space="preserve">2.2. </w:t>
      </w:r>
      <w:r w:rsidR="00127C75">
        <w:rPr>
          <w:rFonts w:ascii="Times New Roman" w:hAnsi="Times New Roman"/>
          <w:b/>
          <w:bCs/>
          <w:sz w:val="24"/>
          <w:szCs w:val="24"/>
        </w:rPr>
        <w:t xml:space="preserve">Заказчик </w:t>
      </w:r>
      <w:r w:rsidR="008C7C0B">
        <w:rPr>
          <w:rFonts w:ascii="Times New Roman" w:hAnsi="Times New Roman"/>
          <w:b/>
          <w:bCs/>
          <w:sz w:val="24"/>
          <w:szCs w:val="24"/>
        </w:rPr>
        <w:t>обязан: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2.2.1. </w:t>
      </w:r>
      <w:r w:rsidR="008C7C0B">
        <w:rPr>
          <w:rFonts w:ascii="Times New Roman" w:hAnsi="Times New Roman"/>
          <w:sz w:val="24"/>
          <w:szCs w:val="24"/>
        </w:rPr>
        <w:t xml:space="preserve">Своевременно вносить плату за услуги, указанные в п.1.1. настоящего договора. </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2.2.2. При поступлении уча</w:t>
      </w:r>
      <w:r w:rsidR="008C7C0B">
        <w:rPr>
          <w:rFonts w:ascii="Times New Roman" w:hAnsi="Times New Roman"/>
          <w:sz w:val="24"/>
          <w:szCs w:val="24"/>
        </w:rPr>
        <w:t>щегося в «</w:t>
      </w:r>
      <w:r>
        <w:rPr>
          <w:rFonts w:ascii="Times New Roman" w:hAnsi="Times New Roman"/>
          <w:sz w:val="24"/>
          <w:szCs w:val="24"/>
        </w:rPr>
        <w:t xml:space="preserve">Школу будущего первоклассника» </w:t>
      </w:r>
      <w:r w:rsidR="008C7C0B">
        <w:rPr>
          <w:rFonts w:ascii="Times New Roman" w:hAnsi="Times New Roman"/>
          <w:sz w:val="24"/>
          <w:szCs w:val="24"/>
        </w:rPr>
        <w:t>и в процессе обучения представлять необходимые документы.</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2.2.3. </w:t>
      </w:r>
      <w:r w:rsidR="008C7C0B">
        <w:rPr>
          <w:rFonts w:ascii="Times New Roman" w:hAnsi="Times New Roman"/>
          <w:sz w:val="24"/>
          <w:szCs w:val="24"/>
        </w:rPr>
        <w:t>Своевременно извещать Испо</w:t>
      </w:r>
      <w:r>
        <w:rPr>
          <w:rFonts w:ascii="Times New Roman" w:hAnsi="Times New Roman"/>
          <w:sz w:val="24"/>
          <w:szCs w:val="24"/>
        </w:rPr>
        <w:t>лнителя о причинах отсутствия уча</w:t>
      </w:r>
      <w:r w:rsidR="008C7C0B">
        <w:rPr>
          <w:rFonts w:ascii="Times New Roman" w:hAnsi="Times New Roman"/>
          <w:sz w:val="24"/>
          <w:szCs w:val="24"/>
        </w:rPr>
        <w:t>щегося</w:t>
      </w:r>
      <w:r w:rsidR="008C7C0B">
        <w:rPr>
          <w:rFonts w:ascii="Times New Roman" w:hAnsi="Times New Roman"/>
          <w:bCs/>
          <w:sz w:val="24"/>
          <w:szCs w:val="24"/>
        </w:rPr>
        <w:t xml:space="preserve"> на занятиях.</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2.2.4. Проявлять уважение к педагогическому, административно-хозяйственному, учебно-вспомогательному и иному персоналу Исполнителя.</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2.2.5. Возмещать ущерб, причиненный учащимся имуществу Исполнителя, </w:t>
      </w:r>
      <w:r w:rsidR="008C7C0B">
        <w:rPr>
          <w:rFonts w:ascii="Times New Roman" w:hAnsi="Times New Roman"/>
          <w:sz w:val="24"/>
          <w:szCs w:val="24"/>
        </w:rPr>
        <w:t>в порядке, установленном законодательством Российской Федерации.</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2.2.6. </w:t>
      </w:r>
      <w:r w:rsidR="008C7C0B">
        <w:rPr>
          <w:rFonts w:ascii="Times New Roman" w:hAnsi="Times New Roman"/>
          <w:sz w:val="24"/>
          <w:szCs w:val="24"/>
        </w:rPr>
        <w:t>Об</w:t>
      </w:r>
      <w:r>
        <w:rPr>
          <w:rFonts w:ascii="Times New Roman" w:hAnsi="Times New Roman"/>
          <w:sz w:val="24"/>
          <w:szCs w:val="24"/>
        </w:rPr>
        <w:t>еспечить регулярное посещение уча</w:t>
      </w:r>
      <w:r w:rsidR="008C7C0B">
        <w:rPr>
          <w:rFonts w:ascii="Times New Roman" w:hAnsi="Times New Roman"/>
          <w:sz w:val="24"/>
          <w:szCs w:val="24"/>
        </w:rPr>
        <w:t xml:space="preserve">щимся занятий в дни учебных </w:t>
      </w:r>
      <w:r>
        <w:rPr>
          <w:rFonts w:ascii="Times New Roman" w:hAnsi="Times New Roman"/>
          <w:sz w:val="24"/>
          <w:szCs w:val="24"/>
        </w:rPr>
        <w:t xml:space="preserve">занятий согласно утверждённому </w:t>
      </w:r>
      <w:r w:rsidR="008C7C0B">
        <w:rPr>
          <w:rFonts w:ascii="Times New Roman" w:hAnsi="Times New Roman"/>
          <w:sz w:val="24"/>
          <w:szCs w:val="24"/>
        </w:rPr>
        <w:t>расписанию.</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2.2.7. Обеспечивать подготовку учащегося к занятиям </w:t>
      </w:r>
      <w:r w:rsidR="008C7C0B">
        <w:rPr>
          <w:rFonts w:ascii="Times New Roman" w:hAnsi="Times New Roman"/>
          <w:sz w:val="24"/>
          <w:szCs w:val="24"/>
        </w:rPr>
        <w:t>в соответствии с рекомендациями педагогов.</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2.2.8. Обеспечить </w:t>
      </w:r>
      <w:r w:rsidR="008C7C0B">
        <w:rPr>
          <w:rFonts w:ascii="Times New Roman" w:hAnsi="Times New Roman"/>
          <w:sz w:val="24"/>
          <w:szCs w:val="24"/>
        </w:rPr>
        <w:t>у</w:t>
      </w:r>
      <w:r>
        <w:rPr>
          <w:rFonts w:ascii="Times New Roman" w:hAnsi="Times New Roman"/>
          <w:sz w:val="24"/>
          <w:szCs w:val="24"/>
        </w:rPr>
        <w:t>ча</w:t>
      </w:r>
      <w:r w:rsidR="008C7C0B">
        <w:rPr>
          <w:rFonts w:ascii="Times New Roman" w:hAnsi="Times New Roman"/>
          <w:sz w:val="24"/>
          <w:szCs w:val="24"/>
        </w:rPr>
        <w:t>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w:t>
      </w:r>
      <w:r>
        <w:rPr>
          <w:rFonts w:ascii="Times New Roman" w:hAnsi="Times New Roman"/>
          <w:sz w:val="24"/>
          <w:szCs w:val="24"/>
        </w:rPr>
        <w:t>ющем возрасту и потребностям уча</w:t>
      </w:r>
      <w:r w:rsidR="008C7C0B">
        <w:rPr>
          <w:rFonts w:ascii="Times New Roman" w:hAnsi="Times New Roman"/>
          <w:sz w:val="24"/>
          <w:szCs w:val="24"/>
        </w:rPr>
        <w:t>щегося.</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2.2.9. Обеспечить в дни занятий личное или доверенным лицом (по письменному заявлению Заказчика с указанием паспортных данных и ксерокопии паспорта до</w:t>
      </w:r>
      <w:r w:rsidR="00574C06">
        <w:rPr>
          <w:rFonts w:ascii="Times New Roman" w:hAnsi="Times New Roman"/>
          <w:sz w:val="24"/>
          <w:szCs w:val="24"/>
        </w:rPr>
        <w:t>веренного лица) сопровождение уча</w:t>
      </w:r>
      <w:r>
        <w:rPr>
          <w:rFonts w:ascii="Times New Roman" w:hAnsi="Times New Roman"/>
          <w:sz w:val="24"/>
          <w:szCs w:val="24"/>
        </w:rPr>
        <w:t xml:space="preserve">щегося в Школу и обратно. </w:t>
      </w:r>
    </w:p>
    <w:p w:rsidR="008C7C0B" w:rsidRDefault="00574C06">
      <w:pPr>
        <w:spacing w:after="0" w:line="100" w:lineRule="atLeast"/>
        <w:ind w:firstLine="284"/>
        <w:jc w:val="center"/>
        <w:rPr>
          <w:rFonts w:ascii="Times New Roman" w:hAnsi="Times New Roman"/>
          <w:b/>
          <w:sz w:val="24"/>
          <w:szCs w:val="24"/>
        </w:rPr>
      </w:pPr>
      <w:r>
        <w:rPr>
          <w:rFonts w:ascii="Times New Roman" w:hAnsi="Times New Roman"/>
          <w:b/>
          <w:bCs/>
          <w:sz w:val="24"/>
          <w:szCs w:val="24"/>
        </w:rPr>
        <w:t>3. Права сторон</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
          <w:sz w:val="24"/>
          <w:szCs w:val="24"/>
        </w:rPr>
        <w:t>3.1.</w:t>
      </w:r>
      <w:r w:rsidR="00574C06">
        <w:rPr>
          <w:rFonts w:ascii="Times New Roman" w:hAnsi="Times New Roman"/>
          <w:b/>
          <w:sz w:val="24"/>
          <w:szCs w:val="24"/>
        </w:rPr>
        <w:t xml:space="preserve"> </w:t>
      </w:r>
      <w:r>
        <w:rPr>
          <w:rFonts w:ascii="Times New Roman" w:hAnsi="Times New Roman"/>
          <w:b/>
          <w:sz w:val="24"/>
          <w:szCs w:val="24"/>
        </w:rPr>
        <w:t>Исполнитель имеет право:</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3.1.1. Самостоятельно осуществлять образовательный процесс, выбирать системы контроля над качеством образовательной деятельности. </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3.1.2. Самостоятельно комплектовать штат педагогических работн</w:t>
      </w:r>
      <w:r w:rsidR="00054BF6">
        <w:rPr>
          <w:rFonts w:ascii="Times New Roman" w:hAnsi="Times New Roman"/>
          <w:sz w:val="24"/>
          <w:szCs w:val="24"/>
        </w:rPr>
        <w:t xml:space="preserve">иков и персонала, привлечённых </w:t>
      </w:r>
      <w:r>
        <w:rPr>
          <w:rFonts w:ascii="Times New Roman" w:hAnsi="Times New Roman"/>
          <w:sz w:val="24"/>
          <w:szCs w:val="24"/>
        </w:rPr>
        <w:t>к работе по предоставлению платных дополните</w:t>
      </w:r>
      <w:r w:rsidR="00054BF6">
        <w:rPr>
          <w:rFonts w:ascii="Times New Roman" w:hAnsi="Times New Roman"/>
          <w:sz w:val="24"/>
          <w:szCs w:val="24"/>
        </w:rPr>
        <w:t xml:space="preserve">льных образовательных услуг, в </w:t>
      </w:r>
      <w:r>
        <w:rPr>
          <w:rFonts w:ascii="Times New Roman" w:hAnsi="Times New Roman"/>
          <w:sz w:val="24"/>
          <w:szCs w:val="24"/>
        </w:rPr>
        <w:t>исключительных случаях, п</w:t>
      </w:r>
      <w:r w:rsidR="00054BF6">
        <w:rPr>
          <w:rFonts w:ascii="Times New Roman" w:hAnsi="Times New Roman"/>
          <w:sz w:val="24"/>
          <w:szCs w:val="24"/>
        </w:rPr>
        <w:t xml:space="preserve">ри возникновении необходимости </w:t>
      </w:r>
      <w:r>
        <w:rPr>
          <w:rFonts w:ascii="Times New Roman" w:hAnsi="Times New Roman"/>
          <w:sz w:val="24"/>
          <w:szCs w:val="24"/>
        </w:rPr>
        <w:t>решать вопрос о замене педагога.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
          <w:bCs/>
          <w:sz w:val="24"/>
          <w:szCs w:val="24"/>
        </w:rPr>
        <w:t>3.2. Заказчик имеет право:</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3.2.1. Требовать от Исполнителя предоставления информации по вопросам,</w:t>
      </w:r>
      <w:r>
        <w:rPr>
          <w:rFonts w:ascii="Times New Roman" w:hAnsi="Times New Roman"/>
          <w:b/>
          <w:bCs/>
          <w:sz w:val="24"/>
          <w:szCs w:val="24"/>
        </w:rPr>
        <w:t xml:space="preserve"> </w:t>
      </w:r>
      <w:r>
        <w:rPr>
          <w:rFonts w:ascii="Times New Roman" w:hAnsi="Times New Roman"/>
          <w:bCs/>
          <w:sz w:val="24"/>
          <w:szCs w:val="24"/>
        </w:rPr>
        <w:t>касающимся организации и</w:t>
      </w:r>
      <w:r>
        <w:rPr>
          <w:rFonts w:ascii="Times New Roman" w:hAnsi="Times New Roman"/>
          <w:b/>
          <w:bCs/>
          <w:sz w:val="24"/>
          <w:szCs w:val="24"/>
        </w:rPr>
        <w:t xml:space="preserve"> </w:t>
      </w:r>
      <w:r>
        <w:rPr>
          <w:rFonts w:ascii="Times New Roman" w:hAnsi="Times New Roman"/>
          <w:bCs/>
          <w:sz w:val="24"/>
          <w:szCs w:val="24"/>
        </w:rPr>
        <w:t xml:space="preserve">обеспечения </w:t>
      </w:r>
      <w:r>
        <w:rPr>
          <w:rFonts w:ascii="Times New Roman" w:hAnsi="Times New Roman"/>
          <w:sz w:val="24"/>
          <w:szCs w:val="24"/>
        </w:rPr>
        <w:t>надлежащего исполнения услуг, пр</w:t>
      </w:r>
      <w:r w:rsidR="00054BF6">
        <w:rPr>
          <w:rFonts w:ascii="Times New Roman" w:hAnsi="Times New Roman"/>
          <w:sz w:val="24"/>
          <w:szCs w:val="24"/>
        </w:rPr>
        <w:t xml:space="preserve">едусмотренных п. 1.1. </w:t>
      </w:r>
      <w:r>
        <w:rPr>
          <w:rFonts w:ascii="Times New Roman" w:hAnsi="Times New Roman"/>
          <w:sz w:val="24"/>
          <w:szCs w:val="24"/>
        </w:rPr>
        <w:t>настоящего договора.</w:t>
      </w:r>
    </w:p>
    <w:p w:rsidR="008C7C0B" w:rsidRDefault="00054BF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3.2.2. </w:t>
      </w:r>
      <w:r w:rsidR="008C7C0B">
        <w:rPr>
          <w:rFonts w:ascii="Times New Roman" w:hAnsi="Times New Roman"/>
          <w:sz w:val="24"/>
          <w:szCs w:val="24"/>
        </w:rPr>
        <w:t>Обращаться к работникам Исполнителя по</w:t>
      </w:r>
      <w:r w:rsidR="005C1EE3">
        <w:rPr>
          <w:rFonts w:ascii="Times New Roman" w:hAnsi="Times New Roman"/>
          <w:sz w:val="24"/>
          <w:szCs w:val="24"/>
        </w:rPr>
        <w:t xml:space="preserve"> вопросам, касающимся занятий учащегося</w:t>
      </w:r>
      <w:r w:rsidR="008C7C0B">
        <w:rPr>
          <w:rFonts w:ascii="Times New Roman" w:hAnsi="Times New Roman"/>
          <w:sz w:val="24"/>
          <w:szCs w:val="24"/>
        </w:rPr>
        <w:t>.</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3.2.3. Получать полную и достоверную информацию об ур</w:t>
      </w:r>
      <w:r w:rsidR="005C1EE3">
        <w:rPr>
          <w:rFonts w:ascii="Times New Roman" w:hAnsi="Times New Roman"/>
          <w:sz w:val="24"/>
          <w:szCs w:val="24"/>
        </w:rPr>
        <w:t>овне знаний, умений и навыков учащегося</w:t>
      </w:r>
      <w:r>
        <w:rPr>
          <w:rFonts w:ascii="Times New Roman" w:hAnsi="Times New Roman"/>
          <w:sz w:val="24"/>
          <w:szCs w:val="24"/>
        </w:rPr>
        <w:t xml:space="preserve">, а также о критериях их оценки. </w:t>
      </w:r>
    </w:p>
    <w:p w:rsidR="008C7C0B" w:rsidRDefault="008C7C0B">
      <w:pPr>
        <w:spacing w:after="0" w:line="100" w:lineRule="atLeast"/>
        <w:rPr>
          <w:rFonts w:ascii="Times New Roman" w:hAnsi="Times New Roman"/>
          <w:b/>
          <w:bCs/>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bCs/>
          <w:sz w:val="24"/>
          <w:szCs w:val="24"/>
        </w:rPr>
        <w:t xml:space="preserve">4. Оплата </w:t>
      </w:r>
      <w:r w:rsidR="00716F25">
        <w:rPr>
          <w:rFonts w:ascii="Times New Roman" w:hAnsi="Times New Roman"/>
          <w:b/>
          <w:bCs/>
          <w:sz w:val="24"/>
          <w:szCs w:val="24"/>
        </w:rPr>
        <w:t>услуг</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4.1. Потребитель оплачивает услуги, предусмотренные настоящим Договором, в сумме </w:t>
      </w:r>
      <w:r w:rsidR="000527CC">
        <w:rPr>
          <w:rFonts w:ascii="Times New Roman" w:hAnsi="Times New Roman"/>
          <w:sz w:val="24"/>
          <w:szCs w:val="24"/>
        </w:rPr>
        <w:t xml:space="preserve">                          </w:t>
      </w:r>
      <w:r w:rsidR="00B740C3">
        <w:rPr>
          <w:rFonts w:ascii="Times New Roman" w:hAnsi="Times New Roman"/>
          <w:b/>
          <w:bCs/>
          <w:sz w:val="24"/>
          <w:szCs w:val="24"/>
          <w:u w:val="single"/>
        </w:rPr>
        <w:t>141</w:t>
      </w:r>
      <w:r w:rsidR="006C5134">
        <w:rPr>
          <w:rFonts w:ascii="Times New Roman" w:hAnsi="Times New Roman"/>
          <w:b/>
          <w:bCs/>
          <w:sz w:val="24"/>
          <w:szCs w:val="24"/>
          <w:u w:val="single"/>
        </w:rPr>
        <w:t xml:space="preserve"> рубль </w:t>
      </w:r>
      <w:r w:rsidR="00B740C3">
        <w:rPr>
          <w:rFonts w:ascii="Times New Roman" w:hAnsi="Times New Roman"/>
          <w:b/>
          <w:bCs/>
          <w:sz w:val="24"/>
          <w:szCs w:val="24"/>
          <w:u w:val="single"/>
        </w:rPr>
        <w:t>00</w:t>
      </w:r>
      <w:r w:rsidR="006C5134">
        <w:rPr>
          <w:rFonts w:ascii="Times New Roman" w:hAnsi="Times New Roman"/>
          <w:b/>
          <w:bCs/>
          <w:sz w:val="24"/>
          <w:szCs w:val="24"/>
          <w:u w:val="single"/>
        </w:rPr>
        <w:t xml:space="preserve"> копейки</w:t>
      </w:r>
      <w:r w:rsidR="005C1EE3">
        <w:rPr>
          <w:rFonts w:ascii="Times New Roman" w:hAnsi="Times New Roman"/>
          <w:b/>
          <w:bCs/>
          <w:sz w:val="24"/>
          <w:szCs w:val="24"/>
          <w:u w:val="single"/>
        </w:rPr>
        <w:t xml:space="preserve"> с человека</w:t>
      </w:r>
      <w:r>
        <w:rPr>
          <w:rFonts w:ascii="Times New Roman" w:hAnsi="Times New Roman"/>
          <w:b/>
          <w:bCs/>
          <w:sz w:val="24"/>
          <w:szCs w:val="24"/>
          <w:u w:val="single"/>
        </w:rPr>
        <w:t>/за 1 час</w:t>
      </w:r>
      <w:r w:rsidRPr="000527CC">
        <w:rPr>
          <w:rFonts w:ascii="Times New Roman" w:hAnsi="Times New Roman"/>
          <w:b/>
          <w:bCs/>
          <w:sz w:val="24"/>
          <w:szCs w:val="24"/>
        </w:rPr>
        <w:t xml:space="preserve">, </w:t>
      </w:r>
      <w:r>
        <w:rPr>
          <w:rFonts w:ascii="Times New Roman" w:hAnsi="Times New Roman"/>
          <w:sz w:val="24"/>
          <w:szCs w:val="24"/>
        </w:rPr>
        <w:t>из расчёта</w:t>
      </w:r>
      <w:r w:rsidR="000527CC">
        <w:rPr>
          <w:rFonts w:ascii="Times New Roman" w:hAnsi="Times New Roman"/>
          <w:sz w:val="24"/>
          <w:szCs w:val="24"/>
        </w:rPr>
        <w:t>:</w:t>
      </w:r>
      <w:r>
        <w:rPr>
          <w:rFonts w:ascii="Times New Roman" w:hAnsi="Times New Roman"/>
          <w:sz w:val="24"/>
          <w:szCs w:val="24"/>
        </w:rPr>
        <w:t xml:space="preserve"> </w:t>
      </w:r>
      <w:r w:rsidR="00F951FF">
        <w:rPr>
          <w:rFonts w:ascii="Times New Roman" w:hAnsi="Times New Roman"/>
          <w:b/>
          <w:bCs/>
          <w:sz w:val="24"/>
          <w:szCs w:val="24"/>
        </w:rPr>
        <w:t xml:space="preserve">40 </w:t>
      </w:r>
      <w:r>
        <w:rPr>
          <w:rFonts w:ascii="Times New Roman" w:hAnsi="Times New Roman"/>
          <w:b/>
          <w:bCs/>
          <w:sz w:val="24"/>
          <w:szCs w:val="24"/>
        </w:rPr>
        <w:t>занятий</w:t>
      </w:r>
      <w:r w:rsidR="00F951FF">
        <w:rPr>
          <w:rFonts w:ascii="Times New Roman" w:hAnsi="Times New Roman"/>
          <w:b/>
          <w:bCs/>
          <w:sz w:val="24"/>
          <w:szCs w:val="24"/>
        </w:rPr>
        <w:t xml:space="preserve"> за весь курс обучения</w:t>
      </w:r>
      <w:r>
        <w:rPr>
          <w:rFonts w:ascii="Times New Roman" w:hAnsi="Times New Roman"/>
          <w:sz w:val="24"/>
          <w:szCs w:val="24"/>
        </w:rPr>
        <w:t xml:space="preserve">, что составляет </w:t>
      </w:r>
      <w:r w:rsidR="00B740C3">
        <w:rPr>
          <w:rFonts w:ascii="Times New Roman" w:hAnsi="Times New Roman"/>
          <w:b/>
          <w:bCs/>
          <w:sz w:val="24"/>
          <w:szCs w:val="24"/>
        </w:rPr>
        <w:t>5640,00</w:t>
      </w:r>
      <w:r w:rsidR="005C1EE3">
        <w:rPr>
          <w:rFonts w:ascii="Times New Roman" w:hAnsi="Times New Roman"/>
          <w:b/>
          <w:bCs/>
          <w:sz w:val="24"/>
          <w:szCs w:val="24"/>
        </w:rPr>
        <w:t xml:space="preserve"> (</w:t>
      </w:r>
      <w:r w:rsidR="00B740C3">
        <w:rPr>
          <w:rFonts w:ascii="Times New Roman" w:hAnsi="Times New Roman"/>
          <w:b/>
          <w:bCs/>
          <w:sz w:val="24"/>
          <w:szCs w:val="24"/>
        </w:rPr>
        <w:t>Пять</w:t>
      </w:r>
      <w:r w:rsidR="00F951FF">
        <w:rPr>
          <w:rFonts w:ascii="Times New Roman" w:hAnsi="Times New Roman"/>
          <w:b/>
          <w:bCs/>
          <w:sz w:val="24"/>
          <w:szCs w:val="24"/>
        </w:rPr>
        <w:t xml:space="preserve"> </w:t>
      </w:r>
      <w:r w:rsidR="00B740C3">
        <w:rPr>
          <w:rFonts w:ascii="Times New Roman" w:hAnsi="Times New Roman"/>
          <w:b/>
          <w:bCs/>
          <w:sz w:val="24"/>
          <w:szCs w:val="24"/>
        </w:rPr>
        <w:t>тысяч</w:t>
      </w:r>
      <w:r w:rsidR="00F951FF">
        <w:rPr>
          <w:rFonts w:ascii="Times New Roman" w:hAnsi="Times New Roman"/>
          <w:b/>
          <w:bCs/>
          <w:sz w:val="24"/>
          <w:szCs w:val="24"/>
        </w:rPr>
        <w:t xml:space="preserve"> </w:t>
      </w:r>
      <w:r w:rsidR="00B740C3">
        <w:rPr>
          <w:rFonts w:ascii="Times New Roman" w:hAnsi="Times New Roman"/>
          <w:b/>
          <w:bCs/>
          <w:sz w:val="24"/>
          <w:szCs w:val="24"/>
        </w:rPr>
        <w:t>шестьсот сорок рублей</w:t>
      </w:r>
      <w:r w:rsidR="00F951FF">
        <w:rPr>
          <w:rFonts w:ascii="Times New Roman" w:hAnsi="Times New Roman"/>
          <w:b/>
          <w:bCs/>
          <w:sz w:val="24"/>
          <w:szCs w:val="24"/>
        </w:rPr>
        <w:t xml:space="preserve"> </w:t>
      </w:r>
      <w:r w:rsidR="00B740C3">
        <w:rPr>
          <w:rFonts w:ascii="Times New Roman" w:hAnsi="Times New Roman"/>
          <w:b/>
          <w:bCs/>
          <w:sz w:val="24"/>
          <w:szCs w:val="24"/>
        </w:rPr>
        <w:t>00</w:t>
      </w:r>
      <w:r w:rsidR="00F951FF">
        <w:rPr>
          <w:rFonts w:ascii="Times New Roman" w:hAnsi="Times New Roman"/>
          <w:b/>
          <w:bCs/>
          <w:sz w:val="24"/>
          <w:szCs w:val="24"/>
        </w:rPr>
        <w:t xml:space="preserve"> копе</w:t>
      </w:r>
      <w:r w:rsidR="000527CC">
        <w:rPr>
          <w:rFonts w:ascii="Times New Roman" w:hAnsi="Times New Roman"/>
          <w:b/>
          <w:bCs/>
          <w:sz w:val="24"/>
          <w:szCs w:val="24"/>
        </w:rPr>
        <w:t>ек</w:t>
      </w:r>
      <w:r w:rsidR="00665179">
        <w:rPr>
          <w:rFonts w:ascii="Times New Roman" w:hAnsi="Times New Roman"/>
          <w:sz w:val="24"/>
          <w:szCs w:val="24"/>
        </w:rPr>
        <w:t>).</w:t>
      </w:r>
    </w:p>
    <w:p w:rsidR="001F5850" w:rsidRDefault="000527CC" w:rsidP="005C1EE3">
      <w:pPr>
        <w:spacing w:after="0" w:line="100" w:lineRule="atLeast"/>
        <w:ind w:firstLine="284"/>
        <w:jc w:val="both"/>
        <w:rPr>
          <w:rFonts w:ascii="Times New Roman" w:hAnsi="Times New Roman"/>
          <w:sz w:val="24"/>
          <w:szCs w:val="24"/>
        </w:rPr>
      </w:pPr>
      <w:r>
        <w:rPr>
          <w:rFonts w:ascii="Times New Roman" w:hAnsi="Times New Roman"/>
          <w:sz w:val="24"/>
          <w:szCs w:val="24"/>
        </w:rPr>
        <w:t>4.2.</w:t>
      </w:r>
      <w:r w:rsidR="008C7C0B">
        <w:rPr>
          <w:rFonts w:ascii="Times New Roman" w:hAnsi="Times New Roman"/>
          <w:sz w:val="24"/>
          <w:szCs w:val="24"/>
        </w:rPr>
        <w:t xml:space="preserve"> Оплата производится безналичным расчётом на внебюджетный лицевой счет Исполнителя</w:t>
      </w:r>
      <w:r w:rsidR="00EA51E5">
        <w:rPr>
          <w:rFonts w:ascii="Times New Roman" w:hAnsi="Times New Roman"/>
          <w:sz w:val="24"/>
          <w:szCs w:val="24"/>
        </w:rPr>
        <w:t xml:space="preserve"> по </w:t>
      </w:r>
      <w:r>
        <w:rPr>
          <w:rFonts w:ascii="Times New Roman" w:hAnsi="Times New Roman"/>
          <w:sz w:val="24"/>
          <w:szCs w:val="24"/>
        </w:rPr>
        <w:t>реквизитам учреждения. (Приложение №1)</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4.</w:t>
      </w:r>
      <w:r w:rsidR="000527CC">
        <w:rPr>
          <w:rFonts w:ascii="Times New Roman" w:hAnsi="Times New Roman"/>
          <w:sz w:val="24"/>
          <w:szCs w:val="24"/>
        </w:rPr>
        <w:t>3</w:t>
      </w:r>
      <w:r>
        <w:rPr>
          <w:rFonts w:ascii="Times New Roman" w:hAnsi="Times New Roman"/>
          <w:sz w:val="24"/>
          <w:szCs w:val="24"/>
        </w:rPr>
        <w:t>. Оплата услуг удостоверяется Заказчиком путём предоставления Исполнителю квитанции (копии), подтверждающей оплату (преподавателю или координатору оказания платных услуг)</w:t>
      </w:r>
      <w:r w:rsidR="000527CC">
        <w:rPr>
          <w:rFonts w:ascii="Times New Roman" w:hAnsi="Times New Roman"/>
          <w:sz w:val="24"/>
          <w:szCs w:val="24"/>
        </w:rPr>
        <w:t xml:space="preserve"> лично либо на электронную почту учреждения </w:t>
      </w:r>
      <w:r w:rsidR="001F5850" w:rsidRPr="001F5850">
        <w:rPr>
          <w:rFonts w:ascii="Times New Roman" w:hAnsi="Times New Roman"/>
          <w:b/>
          <w:sz w:val="24"/>
          <w:szCs w:val="24"/>
        </w:rPr>
        <w:t>shkola6irk@mail.ru</w:t>
      </w:r>
      <w:bookmarkStart w:id="0" w:name="_GoBack"/>
      <w:bookmarkEnd w:id="0"/>
    </w:p>
    <w:p w:rsidR="008C7C0B" w:rsidRDefault="008C7C0B" w:rsidP="00BB560F">
      <w:pPr>
        <w:spacing w:after="0" w:line="100" w:lineRule="atLeast"/>
        <w:ind w:firstLine="284"/>
        <w:jc w:val="both"/>
        <w:rPr>
          <w:rFonts w:ascii="Times New Roman" w:hAnsi="Times New Roman"/>
          <w:sz w:val="24"/>
          <w:szCs w:val="24"/>
        </w:rPr>
      </w:pPr>
      <w:r>
        <w:rPr>
          <w:rFonts w:ascii="Times New Roman" w:hAnsi="Times New Roman"/>
          <w:sz w:val="24"/>
          <w:szCs w:val="24"/>
        </w:rPr>
        <w:lastRenderedPageBreak/>
        <w:t>4.</w:t>
      </w:r>
      <w:r w:rsidR="000527CC">
        <w:rPr>
          <w:rFonts w:ascii="Times New Roman" w:hAnsi="Times New Roman"/>
          <w:sz w:val="24"/>
          <w:szCs w:val="24"/>
        </w:rPr>
        <w:t>4</w:t>
      </w:r>
      <w:r>
        <w:rPr>
          <w:rFonts w:ascii="Times New Roman" w:hAnsi="Times New Roman"/>
          <w:sz w:val="24"/>
          <w:szCs w:val="24"/>
        </w:rPr>
        <w:t xml:space="preserve">. Оплата услуг осуществляется в полном объёме независимо от </w:t>
      </w:r>
      <w:r w:rsidR="004D2009">
        <w:rPr>
          <w:rFonts w:ascii="Times New Roman" w:hAnsi="Times New Roman"/>
          <w:sz w:val="24"/>
          <w:szCs w:val="24"/>
        </w:rPr>
        <w:t>количества занятий посещённых уча</w:t>
      </w:r>
      <w:r>
        <w:rPr>
          <w:rFonts w:ascii="Times New Roman" w:hAnsi="Times New Roman"/>
          <w:sz w:val="24"/>
          <w:szCs w:val="24"/>
        </w:rPr>
        <w:t xml:space="preserve">щимся в течение </w:t>
      </w:r>
      <w:r w:rsidR="001C67BB">
        <w:rPr>
          <w:rFonts w:ascii="Times New Roman" w:hAnsi="Times New Roman"/>
          <w:sz w:val="24"/>
          <w:szCs w:val="24"/>
        </w:rPr>
        <w:t>обучения</w:t>
      </w:r>
      <w:r>
        <w:rPr>
          <w:rFonts w:ascii="Times New Roman" w:hAnsi="Times New Roman"/>
          <w:sz w:val="24"/>
          <w:szCs w:val="24"/>
        </w:rPr>
        <w:t>.</w:t>
      </w:r>
    </w:p>
    <w:p w:rsidR="009647A4" w:rsidRDefault="009647A4" w:rsidP="000527CC">
      <w:pPr>
        <w:spacing w:after="0" w:line="100" w:lineRule="atLeast"/>
        <w:ind w:firstLine="284"/>
        <w:jc w:val="both"/>
        <w:rPr>
          <w:rFonts w:ascii="Times New Roman" w:hAnsi="Times New Roman"/>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bCs/>
          <w:sz w:val="24"/>
          <w:szCs w:val="24"/>
        </w:rPr>
        <w:t>5. Основания и</w:t>
      </w:r>
      <w:r w:rsidR="00716F25">
        <w:rPr>
          <w:rFonts w:ascii="Times New Roman" w:hAnsi="Times New Roman"/>
          <w:b/>
          <w:bCs/>
          <w:sz w:val="24"/>
          <w:szCs w:val="24"/>
        </w:rPr>
        <w:t>зменения и расторжения договора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5.1. Условия, на которых заключен настоящи</w:t>
      </w:r>
      <w:r w:rsidR="005C1EE3">
        <w:rPr>
          <w:rFonts w:ascii="Times New Roman" w:hAnsi="Times New Roman"/>
          <w:sz w:val="24"/>
          <w:szCs w:val="24"/>
        </w:rPr>
        <w:t xml:space="preserve">й договор, могут быть изменены </w:t>
      </w:r>
      <w:r>
        <w:rPr>
          <w:rFonts w:ascii="Times New Roman" w:hAnsi="Times New Roman"/>
          <w:sz w:val="24"/>
          <w:szCs w:val="24"/>
        </w:rPr>
        <w:t>по соглашению сторон, либо в соответствии с действующим законодательством Российской Федерации.</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4.5. настоящего договора.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5.3. Исполнитель вправе отказаться от исполнения договора, е</w:t>
      </w:r>
      <w:r w:rsidR="005C1EE3">
        <w:rPr>
          <w:rFonts w:ascii="Times New Roman" w:hAnsi="Times New Roman"/>
          <w:sz w:val="24"/>
          <w:szCs w:val="24"/>
        </w:rPr>
        <w:t xml:space="preserve">сли Заказчик нарушил сроки или </w:t>
      </w:r>
      <w:r>
        <w:rPr>
          <w:rFonts w:ascii="Times New Roman" w:hAnsi="Times New Roman"/>
          <w:sz w:val="24"/>
          <w:szCs w:val="24"/>
        </w:rPr>
        <w:t>размеры оплаты услуг по настоящему договору, оговорённые п. 4.1. или приостановить его исполнение до устранения указанного нарушения.</w:t>
      </w:r>
    </w:p>
    <w:p w:rsidR="008C7C0B" w:rsidRDefault="008C7C0B">
      <w:pPr>
        <w:spacing w:after="0" w:line="100" w:lineRule="atLeast"/>
        <w:ind w:firstLine="284"/>
        <w:jc w:val="both"/>
        <w:rPr>
          <w:rFonts w:ascii="Times New Roman" w:hAnsi="Times New Roman"/>
          <w:sz w:val="24"/>
          <w:szCs w:val="24"/>
        </w:rPr>
      </w:pPr>
    </w:p>
    <w:p w:rsidR="00716F25" w:rsidRDefault="008C7C0B">
      <w:pPr>
        <w:spacing w:after="0" w:line="100" w:lineRule="atLeast"/>
        <w:ind w:firstLine="284"/>
        <w:jc w:val="center"/>
        <w:rPr>
          <w:rFonts w:ascii="Times New Roman" w:hAnsi="Times New Roman"/>
          <w:b/>
          <w:bCs/>
          <w:sz w:val="24"/>
          <w:szCs w:val="24"/>
        </w:rPr>
      </w:pPr>
      <w:r>
        <w:rPr>
          <w:rFonts w:ascii="Times New Roman" w:hAnsi="Times New Roman"/>
          <w:b/>
          <w:bCs/>
          <w:sz w:val="24"/>
          <w:szCs w:val="24"/>
        </w:rPr>
        <w:t>6. Ответственность за неисполнение или ненадлежащее испо</w:t>
      </w:r>
      <w:r w:rsidR="00716F25">
        <w:rPr>
          <w:rFonts w:ascii="Times New Roman" w:hAnsi="Times New Roman"/>
          <w:b/>
          <w:bCs/>
          <w:sz w:val="24"/>
          <w:szCs w:val="24"/>
        </w:rPr>
        <w:t xml:space="preserve">лнение </w:t>
      </w:r>
    </w:p>
    <w:p w:rsidR="008C7C0B" w:rsidRDefault="00716F25">
      <w:pPr>
        <w:spacing w:after="0" w:line="100" w:lineRule="atLeast"/>
        <w:ind w:firstLine="284"/>
        <w:jc w:val="center"/>
        <w:rPr>
          <w:rFonts w:ascii="Times New Roman" w:hAnsi="Times New Roman"/>
          <w:bCs/>
          <w:sz w:val="24"/>
          <w:szCs w:val="24"/>
        </w:rPr>
      </w:pPr>
      <w:r>
        <w:rPr>
          <w:rFonts w:ascii="Times New Roman" w:hAnsi="Times New Roman"/>
          <w:b/>
          <w:bCs/>
          <w:sz w:val="24"/>
          <w:szCs w:val="24"/>
        </w:rPr>
        <w:t>обязательств по договору</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Cs/>
          <w:sz w:val="24"/>
          <w:szCs w:val="24"/>
        </w:rPr>
        <w:t>6.1. В</w:t>
      </w:r>
      <w:r>
        <w:rPr>
          <w:rFonts w:ascii="Times New Roman" w:hAnsi="Times New Roman"/>
          <w:sz w:val="24"/>
          <w:szCs w:val="24"/>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w:t>
      </w:r>
      <w:r w:rsidR="005C1EE3">
        <w:rPr>
          <w:rFonts w:ascii="Times New Roman" w:hAnsi="Times New Roman"/>
          <w:sz w:val="24"/>
          <w:szCs w:val="24"/>
        </w:rPr>
        <w:t xml:space="preserve">конодательством </w:t>
      </w:r>
      <w:r>
        <w:rPr>
          <w:rFonts w:ascii="Times New Roman" w:hAnsi="Times New Roman"/>
          <w:sz w:val="24"/>
          <w:szCs w:val="24"/>
        </w:rPr>
        <w:t xml:space="preserve">о защите прав потребителей, на условиях, установленных этим законодательством. </w:t>
      </w:r>
    </w:p>
    <w:p w:rsidR="008C7C0B" w:rsidRDefault="008C7C0B">
      <w:pPr>
        <w:spacing w:after="0" w:line="100" w:lineRule="atLeast"/>
        <w:ind w:firstLine="284"/>
        <w:jc w:val="both"/>
        <w:rPr>
          <w:rFonts w:ascii="Times New Roman" w:hAnsi="Times New Roman"/>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sz w:val="24"/>
          <w:szCs w:val="24"/>
        </w:rPr>
        <w:t>7. Срок дей</w:t>
      </w:r>
      <w:r w:rsidR="005C1EE3">
        <w:rPr>
          <w:rFonts w:ascii="Times New Roman" w:hAnsi="Times New Roman"/>
          <w:b/>
          <w:sz w:val="24"/>
          <w:szCs w:val="24"/>
        </w:rPr>
        <w:t>ствия договора и другие условия</w:t>
      </w:r>
    </w:p>
    <w:p w:rsidR="008C7C0B" w:rsidRDefault="007B3579">
      <w:pPr>
        <w:spacing w:after="0" w:line="100" w:lineRule="atLeast"/>
        <w:ind w:firstLine="284"/>
        <w:jc w:val="both"/>
        <w:rPr>
          <w:rFonts w:ascii="Times New Roman" w:hAnsi="Times New Roman"/>
          <w:sz w:val="24"/>
          <w:szCs w:val="24"/>
        </w:rPr>
      </w:pPr>
      <w:r>
        <w:rPr>
          <w:rFonts w:ascii="Times New Roman" w:hAnsi="Times New Roman"/>
          <w:sz w:val="24"/>
          <w:szCs w:val="24"/>
        </w:rPr>
        <w:t>7.1</w:t>
      </w:r>
      <w:r w:rsidR="005C1EE3">
        <w:rPr>
          <w:rFonts w:ascii="Times New Roman" w:hAnsi="Times New Roman"/>
          <w:sz w:val="24"/>
          <w:szCs w:val="24"/>
        </w:rPr>
        <w:t>.</w:t>
      </w:r>
      <w:r w:rsidR="000527CC">
        <w:rPr>
          <w:rFonts w:ascii="Times New Roman" w:hAnsi="Times New Roman"/>
          <w:sz w:val="24"/>
          <w:szCs w:val="24"/>
        </w:rPr>
        <w:t xml:space="preserve"> </w:t>
      </w:r>
      <w:r w:rsidR="005C1EE3">
        <w:rPr>
          <w:rFonts w:ascii="Times New Roman" w:hAnsi="Times New Roman"/>
          <w:sz w:val="24"/>
          <w:szCs w:val="24"/>
        </w:rPr>
        <w:t>Настоящий</w:t>
      </w:r>
      <w:r>
        <w:rPr>
          <w:rFonts w:ascii="Times New Roman" w:hAnsi="Times New Roman"/>
          <w:sz w:val="24"/>
          <w:szCs w:val="24"/>
        </w:rPr>
        <w:t xml:space="preserve"> </w:t>
      </w:r>
      <w:r w:rsidR="005C1EE3">
        <w:rPr>
          <w:rFonts w:ascii="Times New Roman" w:hAnsi="Times New Roman"/>
          <w:sz w:val="24"/>
          <w:szCs w:val="24"/>
        </w:rPr>
        <w:t xml:space="preserve">договор вступает в силу </w:t>
      </w:r>
      <w:r w:rsidR="008C7C0B">
        <w:rPr>
          <w:rFonts w:ascii="Times New Roman" w:hAnsi="Times New Roman"/>
          <w:sz w:val="24"/>
          <w:szCs w:val="24"/>
        </w:rPr>
        <w:t>с</w:t>
      </w:r>
      <w:r w:rsidR="005C1EE3">
        <w:rPr>
          <w:rFonts w:ascii="Times New Roman" w:hAnsi="Times New Roman"/>
          <w:sz w:val="24"/>
          <w:szCs w:val="24"/>
        </w:rPr>
        <w:t>о дня его заключ</w:t>
      </w:r>
      <w:r w:rsidR="00665179">
        <w:rPr>
          <w:rFonts w:ascii="Times New Roman" w:hAnsi="Times New Roman"/>
          <w:sz w:val="24"/>
          <w:szCs w:val="24"/>
        </w:rPr>
        <w:t>ения сторонами и действует по 26</w:t>
      </w:r>
      <w:r w:rsidR="005C1EE3">
        <w:rPr>
          <w:rFonts w:ascii="Times New Roman" w:hAnsi="Times New Roman"/>
          <w:sz w:val="24"/>
          <w:szCs w:val="24"/>
        </w:rPr>
        <w:t>.</w:t>
      </w:r>
      <w:r w:rsidR="00665179">
        <w:rPr>
          <w:rFonts w:ascii="Times New Roman" w:hAnsi="Times New Roman"/>
          <w:sz w:val="24"/>
          <w:szCs w:val="24"/>
        </w:rPr>
        <w:t>04.2025</w:t>
      </w:r>
      <w:r w:rsidR="008C7C0B">
        <w:rPr>
          <w:rFonts w:ascii="Times New Roman" w:hAnsi="Times New Roman"/>
          <w:sz w:val="24"/>
          <w:szCs w:val="24"/>
        </w:rPr>
        <w:t xml:space="preserve">г. </w:t>
      </w:r>
    </w:p>
    <w:p w:rsidR="008C7C0B" w:rsidRDefault="007B3579">
      <w:pPr>
        <w:spacing w:after="0" w:line="100" w:lineRule="atLeast"/>
        <w:ind w:firstLine="284"/>
        <w:jc w:val="both"/>
        <w:rPr>
          <w:rFonts w:ascii="Times New Roman" w:hAnsi="Times New Roman"/>
          <w:b/>
          <w:sz w:val="24"/>
          <w:szCs w:val="24"/>
        </w:rPr>
      </w:pPr>
      <w:r>
        <w:rPr>
          <w:rFonts w:ascii="Times New Roman" w:hAnsi="Times New Roman"/>
          <w:sz w:val="24"/>
          <w:szCs w:val="24"/>
        </w:rPr>
        <w:t xml:space="preserve">7.2. </w:t>
      </w:r>
      <w:r w:rsidR="008C7C0B">
        <w:rPr>
          <w:rFonts w:ascii="Times New Roman" w:hAnsi="Times New Roman"/>
          <w:sz w:val="24"/>
          <w:szCs w:val="24"/>
        </w:rPr>
        <w:t xml:space="preserve">Договор составлен в двух экземплярах, имеющих равную юридическую силу, один экземпляр </w:t>
      </w:r>
      <w:r w:rsidR="005C1EE3">
        <w:rPr>
          <w:rFonts w:ascii="Times New Roman" w:hAnsi="Times New Roman"/>
          <w:sz w:val="24"/>
          <w:szCs w:val="24"/>
        </w:rPr>
        <w:t xml:space="preserve">хранится у Заказчика, другой - </w:t>
      </w:r>
      <w:r w:rsidR="008C7C0B">
        <w:rPr>
          <w:rFonts w:ascii="Times New Roman" w:hAnsi="Times New Roman"/>
          <w:sz w:val="24"/>
          <w:szCs w:val="24"/>
        </w:rPr>
        <w:t>у Исполнителя.</w:t>
      </w:r>
    </w:p>
    <w:p w:rsidR="008C7C0B" w:rsidRDefault="008C7C0B">
      <w:pPr>
        <w:spacing w:after="0" w:line="100" w:lineRule="atLeast"/>
        <w:ind w:firstLine="284"/>
        <w:jc w:val="center"/>
        <w:rPr>
          <w:rFonts w:ascii="Times New Roman" w:hAnsi="Times New Roman"/>
          <w:b/>
          <w:sz w:val="24"/>
          <w:szCs w:val="24"/>
        </w:rPr>
      </w:pPr>
    </w:p>
    <w:p w:rsidR="008C7C0B" w:rsidRDefault="008C7C0B">
      <w:pPr>
        <w:spacing w:after="0" w:line="100" w:lineRule="atLeast"/>
        <w:ind w:firstLine="284"/>
        <w:jc w:val="center"/>
        <w:rPr>
          <w:rFonts w:ascii="Times New Roman" w:hAnsi="Times New Roman"/>
          <w:b/>
          <w:sz w:val="24"/>
          <w:szCs w:val="24"/>
        </w:rPr>
      </w:pPr>
      <w:r>
        <w:rPr>
          <w:rFonts w:ascii="Times New Roman" w:hAnsi="Times New Roman"/>
          <w:b/>
          <w:sz w:val="24"/>
          <w:szCs w:val="24"/>
        </w:rPr>
        <w:t>8.Адр</w:t>
      </w:r>
      <w:r w:rsidR="005C1EE3">
        <w:rPr>
          <w:rFonts w:ascii="Times New Roman" w:hAnsi="Times New Roman"/>
          <w:b/>
          <w:sz w:val="24"/>
          <w:szCs w:val="24"/>
        </w:rPr>
        <w:t>еса, реквизиты и подписи сторон</w:t>
      </w:r>
    </w:p>
    <w:p w:rsidR="005C1EE3" w:rsidRDefault="005C1EE3">
      <w:pPr>
        <w:spacing w:after="0" w:line="100" w:lineRule="atLeast"/>
        <w:ind w:firstLine="284"/>
        <w:jc w:val="center"/>
        <w:rPr>
          <w:rFonts w:ascii="Times New Roman" w:hAnsi="Times New Roman"/>
          <w:b/>
          <w:sz w:val="24"/>
        </w:rPr>
      </w:pPr>
    </w:p>
    <w:tbl>
      <w:tblPr>
        <w:tblW w:w="10523" w:type="dxa"/>
        <w:tblInd w:w="109" w:type="dxa"/>
        <w:tblLayout w:type="fixed"/>
        <w:tblLook w:val="0000" w:firstRow="0" w:lastRow="0" w:firstColumn="0" w:lastColumn="0" w:noHBand="0" w:noVBand="0"/>
      </w:tblPr>
      <w:tblGrid>
        <w:gridCol w:w="5080"/>
        <w:gridCol w:w="241"/>
        <w:gridCol w:w="5202"/>
      </w:tblGrid>
      <w:tr w:rsidR="008C7C0B" w:rsidTr="002B13EB">
        <w:tc>
          <w:tcPr>
            <w:tcW w:w="5080" w:type="dxa"/>
            <w:shd w:val="clear" w:color="auto" w:fill="FFFFFF"/>
          </w:tcPr>
          <w:p w:rsidR="008C7C0B" w:rsidRPr="006C2ACC" w:rsidRDefault="008C7C0B">
            <w:pPr>
              <w:spacing w:after="0" w:line="100" w:lineRule="atLeast"/>
              <w:jc w:val="both"/>
              <w:rPr>
                <w:rFonts w:ascii="Times New Roman" w:hAnsi="Times New Roman" w:cs="Times New Roman"/>
                <w:b/>
                <w:sz w:val="24"/>
                <w:szCs w:val="24"/>
              </w:rPr>
            </w:pPr>
            <w:r w:rsidRPr="006C2ACC">
              <w:rPr>
                <w:rFonts w:ascii="Times New Roman" w:hAnsi="Times New Roman"/>
                <w:b/>
                <w:sz w:val="24"/>
                <w:szCs w:val="24"/>
              </w:rPr>
              <w:t>Исполнитель</w:t>
            </w:r>
            <w:r w:rsidRPr="006C2ACC">
              <w:rPr>
                <w:rFonts w:ascii="Times New Roman" w:hAnsi="Times New Roman" w:cs="Times New Roman"/>
                <w:b/>
                <w:sz w:val="24"/>
                <w:szCs w:val="24"/>
              </w:rPr>
              <w:t xml:space="preserve"> </w:t>
            </w:r>
          </w:p>
          <w:p w:rsidR="008C7C0B" w:rsidRPr="006C2ACC" w:rsidRDefault="008C7C0B" w:rsidP="006C2ACC">
            <w:pPr>
              <w:spacing w:after="0" w:line="100" w:lineRule="atLeast"/>
              <w:rPr>
                <w:rFonts w:ascii="Times New Roman" w:hAnsi="Times New Roman" w:cs="Times New Roman"/>
                <w:sz w:val="24"/>
                <w:szCs w:val="24"/>
              </w:rPr>
            </w:pPr>
            <w:r w:rsidRPr="006C2ACC">
              <w:rPr>
                <w:rFonts w:ascii="Times New Roman" w:hAnsi="Times New Roman" w:cs="Times New Roman"/>
                <w:b/>
                <w:sz w:val="24"/>
                <w:szCs w:val="24"/>
              </w:rPr>
              <w:t>муниципальное бюджетное общеобразовательное учреждение города Иркутска сре</w:t>
            </w:r>
            <w:r w:rsidR="005C1EE3" w:rsidRPr="006C2ACC">
              <w:rPr>
                <w:rFonts w:ascii="Times New Roman" w:hAnsi="Times New Roman" w:cs="Times New Roman"/>
                <w:b/>
                <w:sz w:val="24"/>
                <w:szCs w:val="24"/>
              </w:rPr>
              <w:t>дняя общеобразовательная школа №6</w:t>
            </w:r>
            <w:r w:rsidRPr="006C2ACC">
              <w:rPr>
                <w:rFonts w:ascii="Times New Roman" w:hAnsi="Times New Roman" w:cs="Times New Roman"/>
                <w:b/>
                <w:sz w:val="24"/>
                <w:szCs w:val="24"/>
              </w:rPr>
              <w:t>:</w:t>
            </w:r>
          </w:p>
          <w:p w:rsidR="006C2ACC" w:rsidRDefault="006C2ACC">
            <w:pPr>
              <w:spacing w:after="0" w:line="100" w:lineRule="atLeast"/>
              <w:jc w:val="both"/>
              <w:rPr>
                <w:rFonts w:ascii="Times New Roman" w:hAnsi="Times New Roman" w:cs="Times New Roman"/>
                <w:sz w:val="24"/>
                <w:szCs w:val="24"/>
              </w:rPr>
            </w:pPr>
          </w:p>
          <w:p w:rsidR="008C7C0B" w:rsidRPr="006C2ACC" w:rsidRDefault="005C1EE3">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664058 г. Иркутск,</w:t>
            </w:r>
            <w:r w:rsidR="006C2ACC">
              <w:rPr>
                <w:rFonts w:ascii="Times New Roman" w:hAnsi="Times New Roman" w:cs="Times New Roman"/>
                <w:sz w:val="24"/>
                <w:szCs w:val="24"/>
              </w:rPr>
              <w:t xml:space="preserve"> </w:t>
            </w:r>
            <w:proofErr w:type="spellStart"/>
            <w:r w:rsidR="006C2ACC">
              <w:rPr>
                <w:rFonts w:ascii="Times New Roman" w:hAnsi="Times New Roman" w:cs="Times New Roman"/>
                <w:sz w:val="24"/>
                <w:szCs w:val="24"/>
              </w:rPr>
              <w:t>м</w:t>
            </w:r>
            <w:r w:rsidRPr="006C2ACC">
              <w:rPr>
                <w:rFonts w:ascii="Times New Roman" w:hAnsi="Times New Roman" w:cs="Times New Roman"/>
                <w:sz w:val="24"/>
                <w:szCs w:val="24"/>
              </w:rPr>
              <w:t>кр</w:t>
            </w:r>
            <w:proofErr w:type="spellEnd"/>
            <w:r w:rsidR="006C2ACC">
              <w:rPr>
                <w:rFonts w:ascii="Times New Roman" w:hAnsi="Times New Roman" w:cs="Times New Roman"/>
                <w:sz w:val="24"/>
                <w:szCs w:val="24"/>
              </w:rPr>
              <w:t>.</w:t>
            </w:r>
            <w:r w:rsidRPr="006C2ACC">
              <w:rPr>
                <w:rFonts w:ascii="Times New Roman" w:hAnsi="Times New Roman" w:cs="Times New Roman"/>
                <w:sz w:val="24"/>
                <w:szCs w:val="24"/>
              </w:rPr>
              <w:t xml:space="preserve"> Первомайский, дом 10, тел./факс 36-38-32;</w:t>
            </w:r>
          </w:p>
          <w:p w:rsidR="008C7C0B" w:rsidRPr="006C2ACC" w:rsidRDefault="008C7C0B">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ИНН</w:t>
            </w:r>
            <w:r w:rsidR="005C1EE3" w:rsidRPr="006C2ACC">
              <w:rPr>
                <w:rFonts w:ascii="Times New Roman" w:hAnsi="Times New Roman" w:cs="Times New Roman"/>
                <w:sz w:val="24"/>
                <w:szCs w:val="24"/>
              </w:rPr>
              <w:t>/КПП</w:t>
            </w:r>
            <w:r w:rsidRPr="006C2ACC">
              <w:rPr>
                <w:rFonts w:ascii="Times New Roman" w:hAnsi="Times New Roman" w:cs="Times New Roman"/>
                <w:sz w:val="24"/>
                <w:szCs w:val="24"/>
              </w:rPr>
              <w:t xml:space="preserve"> 381</w:t>
            </w:r>
            <w:r w:rsidR="005C1EE3" w:rsidRPr="006C2ACC">
              <w:rPr>
                <w:rFonts w:ascii="Times New Roman" w:hAnsi="Times New Roman" w:cs="Times New Roman"/>
                <w:sz w:val="24"/>
                <w:szCs w:val="24"/>
              </w:rPr>
              <w:t>2008545</w:t>
            </w:r>
            <w:r w:rsidRPr="006C2ACC">
              <w:rPr>
                <w:rFonts w:ascii="Times New Roman" w:hAnsi="Times New Roman" w:cs="Times New Roman"/>
                <w:sz w:val="24"/>
                <w:szCs w:val="24"/>
              </w:rPr>
              <w:t>/381201001</w:t>
            </w:r>
          </w:p>
          <w:p w:rsidR="006C2ACC" w:rsidRDefault="00B13F86">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р</w:t>
            </w:r>
            <w:r w:rsidR="00421676">
              <w:rPr>
                <w:rFonts w:ascii="Times New Roman" w:hAnsi="Times New Roman" w:cs="Times New Roman"/>
                <w:sz w:val="24"/>
                <w:szCs w:val="24"/>
              </w:rPr>
              <w:t>/</w:t>
            </w:r>
            <w:proofErr w:type="spellStart"/>
            <w:r>
              <w:rPr>
                <w:rFonts w:ascii="Times New Roman" w:hAnsi="Times New Roman" w:cs="Times New Roman"/>
                <w:sz w:val="24"/>
                <w:szCs w:val="24"/>
              </w:rPr>
              <w:t>с</w:t>
            </w:r>
            <w:r w:rsidR="00421676">
              <w:rPr>
                <w:rFonts w:ascii="Times New Roman" w:hAnsi="Times New Roman" w:cs="Times New Roman"/>
                <w:sz w:val="24"/>
                <w:szCs w:val="24"/>
              </w:rPr>
              <w:t>ч</w:t>
            </w:r>
            <w:proofErr w:type="spellEnd"/>
            <w:r>
              <w:rPr>
                <w:rFonts w:ascii="Times New Roman" w:hAnsi="Times New Roman" w:cs="Times New Roman"/>
                <w:sz w:val="24"/>
                <w:szCs w:val="24"/>
              </w:rPr>
              <w:t>.</w:t>
            </w:r>
            <w:r w:rsidR="00421676">
              <w:rPr>
                <w:rFonts w:ascii="Times New Roman" w:hAnsi="Times New Roman" w:cs="Times New Roman"/>
                <w:sz w:val="24"/>
                <w:szCs w:val="24"/>
              </w:rPr>
              <w:t>:</w:t>
            </w:r>
            <w:r>
              <w:rPr>
                <w:rFonts w:ascii="Times New Roman" w:hAnsi="Times New Roman" w:cs="Times New Roman"/>
                <w:sz w:val="24"/>
                <w:szCs w:val="24"/>
              </w:rPr>
              <w:t xml:space="preserve"> </w:t>
            </w:r>
            <w:r w:rsidR="00421676">
              <w:rPr>
                <w:rFonts w:ascii="Times New Roman" w:hAnsi="Times New Roman" w:cs="Times New Roman"/>
                <w:sz w:val="24"/>
                <w:szCs w:val="24"/>
              </w:rPr>
              <w:t>03234643257010003400</w:t>
            </w:r>
          </w:p>
          <w:p w:rsidR="00421676" w:rsidRPr="006C2ACC" w:rsidRDefault="00421676">
            <w:pPr>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кор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4010281014537000026</w:t>
            </w:r>
          </w:p>
          <w:p w:rsidR="006C2ACC" w:rsidRPr="006C2ACC" w:rsidRDefault="006C2ACC" w:rsidP="006C2ACC">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 xml:space="preserve">Отделение Иркутск </w:t>
            </w:r>
            <w:r w:rsidR="00421676">
              <w:rPr>
                <w:rFonts w:ascii="Times New Roman" w:hAnsi="Times New Roman" w:cs="Times New Roman"/>
                <w:sz w:val="24"/>
                <w:szCs w:val="24"/>
              </w:rPr>
              <w:t>Банка России//УФК по Иркутской области, г. Иркутск</w:t>
            </w:r>
            <w:r>
              <w:rPr>
                <w:rFonts w:ascii="Times New Roman" w:hAnsi="Times New Roman" w:cs="Times New Roman"/>
                <w:sz w:val="24"/>
                <w:szCs w:val="24"/>
              </w:rPr>
              <w:t xml:space="preserve"> </w:t>
            </w:r>
            <w:r w:rsidRPr="006C2ACC">
              <w:rPr>
                <w:rFonts w:ascii="Times New Roman" w:hAnsi="Times New Roman" w:cs="Times New Roman"/>
                <w:sz w:val="24"/>
                <w:szCs w:val="24"/>
              </w:rPr>
              <w:t xml:space="preserve">(ДФ </w:t>
            </w:r>
            <w:proofErr w:type="spellStart"/>
            <w:r w:rsidRPr="006C2ACC">
              <w:rPr>
                <w:rFonts w:ascii="Times New Roman" w:hAnsi="Times New Roman" w:cs="Times New Roman"/>
                <w:sz w:val="24"/>
                <w:szCs w:val="24"/>
              </w:rPr>
              <w:t>КБПиФ</w:t>
            </w:r>
            <w:proofErr w:type="spellEnd"/>
            <w:r w:rsidRPr="006C2ACC">
              <w:rPr>
                <w:rFonts w:ascii="Times New Roman" w:hAnsi="Times New Roman" w:cs="Times New Roman"/>
                <w:sz w:val="24"/>
                <w:szCs w:val="24"/>
              </w:rPr>
              <w:t xml:space="preserve"> г. И</w:t>
            </w:r>
            <w:r>
              <w:rPr>
                <w:rFonts w:ascii="Times New Roman" w:hAnsi="Times New Roman" w:cs="Times New Roman"/>
                <w:sz w:val="24"/>
                <w:szCs w:val="24"/>
              </w:rPr>
              <w:t>ркутска, МБОУ г. Иркутска СОШ №</w:t>
            </w:r>
            <w:r w:rsidRPr="006C2ACC">
              <w:rPr>
                <w:rFonts w:ascii="Times New Roman" w:hAnsi="Times New Roman" w:cs="Times New Roman"/>
                <w:sz w:val="24"/>
                <w:szCs w:val="24"/>
              </w:rPr>
              <w:t>6</w:t>
            </w:r>
          </w:p>
          <w:p w:rsidR="008C7C0B" w:rsidRPr="006C2ACC" w:rsidRDefault="006C2ACC" w:rsidP="006C2ACC">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л/счёт 20902530451)</w:t>
            </w:r>
          </w:p>
          <w:p w:rsidR="008C7C0B" w:rsidRPr="006C2ACC" w:rsidRDefault="008C7C0B">
            <w:pPr>
              <w:spacing w:after="0" w:line="100" w:lineRule="atLeast"/>
              <w:jc w:val="both"/>
              <w:rPr>
                <w:sz w:val="24"/>
                <w:szCs w:val="24"/>
              </w:rPr>
            </w:pPr>
            <w:r w:rsidRPr="006C2ACC">
              <w:rPr>
                <w:rFonts w:ascii="Times New Roman" w:hAnsi="Times New Roman" w:cs="Times New Roman"/>
                <w:sz w:val="24"/>
                <w:szCs w:val="24"/>
              </w:rPr>
              <w:t xml:space="preserve">БИК </w:t>
            </w:r>
            <w:r w:rsidR="00B13F86">
              <w:rPr>
                <w:rFonts w:ascii="Times New Roman" w:hAnsi="Times New Roman" w:cs="Times New Roman"/>
                <w:sz w:val="24"/>
                <w:szCs w:val="24"/>
              </w:rPr>
              <w:t>012520101</w:t>
            </w:r>
          </w:p>
          <w:p w:rsidR="008C7C0B" w:rsidRPr="006C2ACC" w:rsidRDefault="008C7C0B">
            <w:pPr>
              <w:spacing w:after="0" w:line="100" w:lineRule="atLeast"/>
              <w:jc w:val="both"/>
              <w:rPr>
                <w:sz w:val="24"/>
                <w:szCs w:val="24"/>
              </w:rPr>
            </w:pPr>
          </w:p>
          <w:p w:rsidR="008C7C0B" w:rsidRPr="006C2ACC" w:rsidRDefault="008C7C0B">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Директор:</w:t>
            </w:r>
          </w:p>
          <w:p w:rsidR="008C7C0B" w:rsidRDefault="008C7C0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8C7C0B" w:rsidRDefault="00E96B2A">
            <w:pPr>
              <w:spacing w:after="0" w:line="100" w:lineRule="atLeast"/>
              <w:jc w:val="both"/>
              <w:rPr>
                <w:rFonts w:ascii="Times New Roman" w:hAnsi="Times New Roman"/>
                <w:b/>
                <w:sz w:val="24"/>
              </w:rPr>
            </w:pPr>
            <w:proofErr w:type="gramStart"/>
            <w:r>
              <w:rPr>
                <w:rFonts w:ascii="Times New Roman" w:hAnsi="Times New Roman" w:cs="Times New Roman"/>
                <w:sz w:val="24"/>
                <w:szCs w:val="24"/>
              </w:rPr>
              <w:t>Рябчевская</w:t>
            </w:r>
            <w:r w:rsidR="007B3579">
              <w:rPr>
                <w:rFonts w:ascii="Times New Roman" w:hAnsi="Times New Roman" w:cs="Times New Roman"/>
                <w:sz w:val="24"/>
                <w:szCs w:val="24"/>
              </w:rPr>
              <w:t xml:space="preserve"> </w:t>
            </w:r>
            <w:r>
              <w:rPr>
                <w:rFonts w:ascii="Times New Roman" w:hAnsi="Times New Roman" w:cs="Times New Roman"/>
                <w:sz w:val="24"/>
                <w:szCs w:val="24"/>
              </w:rPr>
              <w:t xml:space="preserve"> Марина</w:t>
            </w:r>
            <w:proofErr w:type="gramEnd"/>
            <w:r>
              <w:rPr>
                <w:rFonts w:ascii="Times New Roman" w:hAnsi="Times New Roman" w:cs="Times New Roman"/>
                <w:sz w:val="24"/>
                <w:szCs w:val="24"/>
              </w:rPr>
              <w:t xml:space="preserve"> Александровна</w:t>
            </w:r>
          </w:p>
          <w:p w:rsidR="008C7C0B" w:rsidRDefault="008C7C0B">
            <w:pPr>
              <w:spacing w:after="0" w:line="100" w:lineRule="atLeast"/>
              <w:jc w:val="both"/>
              <w:rPr>
                <w:rFonts w:ascii="Times New Roman" w:hAnsi="Times New Roman"/>
                <w:sz w:val="24"/>
                <w:szCs w:val="24"/>
              </w:rPr>
            </w:pPr>
            <w:r>
              <w:rPr>
                <w:rFonts w:ascii="Times New Roman" w:hAnsi="Times New Roman"/>
                <w:b/>
                <w:sz w:val="24"/>
              </w:rPr>
              <w:t xml:space="preserve"> </w:t>
            </w:r>
          </w:p>
        </w:tc>
        <w:tc>
          <w:tcPr>
            <w:tcW w:w="241" w:type="dxa"/>
            <w:shd w:val="clear" w:color="auto" w:fill="FFFFFF"/>
          </w:tcPr>
          <w:p w:rsidR="008C7C0B" w:rsidRDefault="008C7C0B">
            <w:pPr>
              <w:spacing w:after="0" w:line="100" w:lineRule="atLeast"/>
              <w:jc w:val="both"/>
              <w:rPr>
                <w:rFonts w:ascii="Times New Roman" w:hAnsi="Times New Roman"/>
                <w:sz w:val="24"/>
                <w:szCs w:val="24"/>
              </w:rPr>
            </w:pPr>
          </w:p>
        </w:tc>
        <w:tc>
          <w:tcPr>
            <w:tcW w:w="5202" w:type="dxa"/>
            <w:shd w:val="clear" w:color="auto" w:fill="FFFFFF"/>
          </w:tcPr>
          <w:p w:rsidR="008C7C0B" w:rsidRDefault="005C1EE3" w:rsidP="002B13EB">
            <w:pPr>
              <w:spacing w:after="0" w:line="240" w:lineRule="auto"/>
              <w:jc w:val="both"/>
              <w:rPr>
                <w:rFonts w:ascii="Times New Roman" w:hAnsi="Times New Roman"/>
                <w:i/>
                <w:sz w:val="24"/>
                <w:szCs w:val="24"/>
              </w:rPr>
            </w:pPr>
            <w:r>
              <w:rPr>
                <w:rFonts w:ascii="Times New Roman" w:hAnsi="Times New Roman"/>
                <w:b/>
                <w:sz w:val="24"/>
                <w:szCs w:val="24"/>
              </w:rPr>
              <w:t>Заказчик</w:t>
            </w:r>
            <w:r w:rsidR="008C7C0B">
              <w:rPr>
                <w:rFonts w:ascii="Times New Roman" w:hAnsi="Times New Roman"/>
                <w:b/>
                <w:sz w:val="24"/>
                <w:szCs w:val="24"/>
              </w:rPr>
              <w:t xml:space="preserve"> </w:t>
            </w:r>
            <w:r w:rsidR="008C7C0B">
              <w:rPr>
                <w:rFonts w:ascii="Times New Roman" w:hAnsi="Times New Roman"/>
                <w:sz w:val="24"/>
                <w:szCs w:val="24"/>
              </w:rPr>
              <w:t>(родитель или законный представитель)</w:t>
            </w:r>
            <w:r w:rsidR="00B04CDE">
              <w:rPr>
                <w:rFonts w:ascii="Times New Roman" w:hAnsi="Times New Roman"/>
                <w:sz w:val="24"/>
                <w:szCs w:val="24"/>
              </w:rPr>
              <w:t xml:space="preserve">: </w:t>
            </w:r>
            <w:r w:rsidR="008C7C0B">
              <w:rPr>
                <w:rFonts w:ascii="Times New Roman" w:hAnsi="Times New Roman"/>
                <w:sz w:val="24"/>
                <w:szCs w:val="24"/>
              </w:rPr>
              <w:t>__________________________________________________________________________________</w:t>
            </w:r>
          </w:p>
          <w:p w:rsidR="008C7C0B" w:rsidRPr="002B13EB" w:rsidRDefault="008C7C0B" w:rsidP="002B13EB">
            <w:pPr>
              <w:spacing w:after="0" w:line="240" w:lineRule="auto"/>
              <w:jc w:val="center"/>
              <w:rPr>
                <w:rFonts w:ascii="Times New Roman" w:hAnsi="Times New Roman"/>
                <w:b/>
                <w:sz w:val="24"/>
                <w:szCs w:val="24"/>
                <w:vertAlign w:val="superscript"/>
              </w:rPr>
            </w:pPr>
            <w:r w:rsidRPr="002B13EB">
              <w:rPr>
                <w:rFonts w:ascii="Times New Roman" w:hAnsi="Times New Roman"/>
                <w:i/>
                <w:sz w:val="24"/>
                <w:szCs w:val="24"/>
                <w:vertAlign w:val="superscript"/>
              </w:rPr>
              <w:t>(фамилия, имя, отчество, степень родства)</w:t>
            </w:r>
          </w:p>
          <w:p w:rsidR="008C7C0B" w:rsidRDefault="008C7C0B" w:rsidP="002B13EB">
            <w:pPr>
              <w:spacing w:after="0" w:line="240" w:lineRule="auto"/>
              <w:jc w:val="both"/>
              <w:rPr>
                <w:rFonts w:ascii="Times New Roman" w:hAnsi="Times New Roman"/>
                <w:sz w:val="24"/>
                <w:szCs w:val="24"/>
              </w:rPr>
            </w:pPr>
            <w:r>
              <w:rPr>
                <w:rFonts w:ascii="Times New Roman" w:hAnsi="Times New Roman"/>
                <w:b/>
                <w:sz w:val="24"/>
                <w:szCs w:val="24"/>
              </w:rPr>
              <w:t xml:space="preserve">Паспорт: </w:t>
            </w:r>
            <w:r>
              <w:rPr>
                <w:rFonts w:ascii="Times New Roman" w:hAnsi="Times New Roman"/>
                <w:sz w:val="24"/>
                <w:szCs w:val="24"/>
              </w:rPr>
              <w:t>серия_______ №________________</w:t>
            </w:r>
            <w:r w:rsidR="00716F25">
              <w:rPr>
                <w:rFonts w:ascii="Times New Roman" w:hAnsi="Times New Roman"/>
                <w:sz w:val="24"/>
                <w:szCs w:val="24"/>
              </w:rPr>
              <w:t>_</w:t>
            </w:r>
          </w:p>
          <w:p w:rsidR="008C7C0B" w:rsidRDefault="008C7C0B" w:rsidP="002B13EB">
            <w:pPr>
              <w:spacing w:after="0" w:line="240" w:lineRule="auto"/>
              <w:jc w:val="both"/>
              <w:rPr>
                <w:rFonts w:ascii="Times New Roman" w:hAnsi="Times New Roman"/>
                <w:sz w:val="24"/>
                <w:szCs w:val="24"/>
              </w:rPr>
            </w:pPr>
            <w:r>
              <w:rPr>
                <w:rFonts w:ascii="Times New Roman" w:hAnsi="Times New Roman"/>
                <w:sz w:val="24"/>
                <w:szCs w:val="24"/>
              </w:rPr>
              <w:t>Кем выдан______________________________</w:t>
            </w:r>
            <w:r w:rsidR="00716F25">
              <w:rPr>
                <w:rFonts w:ascii="Times New Roman" w:hAnsi="Times New Roman"/>
                <w:sz w:val="24"/>
                <w:szCs w:val="24"/>
              </w:rPr>
              <w:t>_</w:t>
            </w:r>
          </w:p>
          <w:p w:rsidR="008C7C0B" w:rsidRDefault="008C7C0B" w:rsidP="002B13EB">
            <w:pPr>
              <w:spacing w:after="0" w:line="240" w:lineRule="auto"/>
              <w:jc w:val="both"/>
              <w:rPr>
                <w:rFonts w:ascii="Times New Roman" w:hAnsi="Times New Roman"/>
                <w:b/>
                <w:sz w:val="24"/>
                <w:szCs w:val="24"/>
              </w:rPr>
            </w:pPr>
            <w:r>
              <w:rPr>
                <w:rFonts w:ascii="Times New Roman" w:hAnsi="Times New Roman"/>
                <w:sz w:val="24"/>
                <w:szCs w:val="24"/>
              </w:rPr>
              <w:t>_________</w:t>
            </w:r>
            <w:r w:rsidR="00716F25">
              <w:rPr>
                <w:rFonts w:ascii="Times New Roman" w:hAnsi="Times New Roman"/>
                <w:sz w:val="24"/>
                <w:szCs w:val="24"/>
              </w:rPr>
              <w:t>_______________________________</w:t>
            </w:r>
            <w:r>
              <w:rPr>
                <w:rFonts w:ascii="Times New Roman" w:hAnsi="Times New Roman"/>
                <w:sz w:val="24"/>
                <w:szCs w:val="24"/>
              </w:rPr>
              <w:t>____________________________________</w:t>
            </w:r>
            <w:r w:rsidR="00716F25">
              <w:rPr>
                <w:rFonts w:ascii="Times New Roman" w:hAnsi="Times New Roman"/>
                <w:sz w:val="24"/>
                <w:szCs w:val="24"/>
              </w:rPr>
              <w:t>______</w:t>
            </w:r>
            <w:r>
              <w:rPr>
                <w:rFonts w:ascii="Times New Roman" w:hAnsi="Times New Roman"/>
                <w:sz w:val="24"/>
                <w:szCs w:val="24"/>
              </w:rPr>
              <w:t xml:space="preserve">                      </w:t>
            </w:r>
          </w:p>
          <w:p w:rsidR="008C7C0B" w:rsidRDefault="005C1EE3" w:rsidP="002B13EB">
            <w:pPr>
              <w:spacing w:after="0" w:line="240" w:lineRule="auto"/>
              <w:rPr>
                <w:rFonts w:ascii="Times New Roman" w:hAnsi="Times New Roman"/>
                <w:i/>
                <w:sz w:val="24"/>
                <w:szCs w:val="24"/>
              </w:rPr>
            </w:pPr>
            <w:r>
              <w:rPr>
                <w:rFonts w:ascii="Times New Roman" w:hAnsi="Times New Roman"/>
                <w:b/>
                <w:sz w:val="24"/>
                <w:szCs w:val="24"/>
              </w:rPr>
              <w:t xml:space="preserve">Потребитель </w:t>
            </w:r>
            <w:r>
              <w:rPr>
                <w:rFonts w:ascii="Times New Roman" w:hAnsi="Times New Roman"/>
                <w:sz w:val="24"/>
                <w:szCs w:val="24"/>
              </w:rPr>
              <w:t>(уча</w:t>
            </w:r>
            <w:r w:rsidR="008C7C0B">
              <w:rPr>
                <w:rFonts w:ascii="Times New Roman" w:hAnsi="Times New Roman"/>
                <w:sz w:val="24"/>
                <w:szCs w:val="24"/>
              </w:rPr>
              <w:t>щийся) _____________________________________________________________________________</w:t>
            </w:r>
            <w:r w:rsidR="00716F25">
              <w:rPr>
                <w:rFonts w:ascii="Times New Roman" w:hAnsi="Times New Roman"/>
                <w:sz w:val="24"/>
                <w:szCs w:val="24"/>
              </w:rPr>
              <w:t>____</w:t>
            </w:r>
            <w:r w:rsidR="008C7C0B">
              <w:rPr>
                <w:rFonts w:ascii="Times New Roman" w:hAnsi="Times New Roman"/>
                <w:sz w:val="24"/>
                <w:szCs w:val="24"/>
              </w:rPr>
              <w:t>_</w:t>
            </w:r>
          </w:p>
          <w:p w:rsidR="008C7C0B" w:rsidRPr="002B13EB" w:rsidRDefault="008C7C0B" w:rsidP="002B13EB">
            <w:pPr>
              <w:spacing w:after="0" w:line="240" w:lineRule="auto"/>
              <w:jc w:val="center"/>
              <w:rPr>
                <w:rFonts w:ascii="Times New Roman" w:hAnsi="Times New Roman"/>
                <w:b/>
                <w:sz w:val="24"/>
                <w:szCs w:val="24"/>
                <w:vertAlign w:val="superscript"/>
              </w:rPr>
            </w:pPr>
            <w:r w:rsidRPr="002B13EB">
              <w:rPr>
                <w:rFonts w:ascii="Times New Roman" w:hAnsi="Times New Roman"/>
                <w:i/>
                <w:sz w:val="24"/>
                <w:szCs w:val="24"/>
                <w:vertAlign w:val="superscript"/>
              </w:rPr>
              <w:t>(фамилия, имя, дата рождения)</w:t>
            </w:r>
          </w:p>
          <w:p w:rsidR="008C7C0B" w:rsidRDefault="008C7C0B" w:rsidP="002B13EB">
            <w:pPr>
              <w:spacing w:after="0" w:line="240" w:lineRule="auto"/>
              <w:jc w:val="both"/>
              <w:rPr>
                <w:rFonts w:ascii="Times New Roman" w:hAnsi="Times New Roman"/>
                <w:b/>
                <w:sz w:val="24"/>
                <w:szCs w:val="24"/>
              </w:rPr>
            </w:pPr>
            <w:r>
              <w:rPr>
                <w:rFonts w:ascii="Times New Roman" w:hAnsi="Times New Roman"/>
                <w:b/>
                <w:sz w:val="24"/>
                <w:szCs w:val="24"/>
              </w:rPr>
              <w:t>Адрес места жительства:</w:t>
            </w:r>
            <w:r w:rsidR="00716F25">
              <w:rPr>
                <w:rFonts w:ascii="Times New Roman" w:hAnsi="Times New Roman"/>
                <w:b/>
                <w:sz w:val="24"/>
                <w:szCs w:val="24"/>
              </w:rPr>
              <w:t xml:space="preserve"> </w:t>
            </w:r>
            <w:r>
              <w:rPr>
                <w:rFonts w:ascii="Times New Roman" w:hAnsi="Times New Roman"/>
                <w:sz w:val="24"/>
                <w:szCs w:val="24"/>
              </w:rPr>
              <w:t>________________ _____________________________________________________________________________</w:t>
            </w:r>
            <w:r w:rsidR="00D20C4B">
              <w:rPr>
                <w:rFonts w:ascii="Times New Roman" w:hAnsi="Times New Roman"/>
                <w:sz w:val="24"/>
                <w:szCs w:val="24"/>
              </w:rPr>
              <w:t>____</w:t>
            </w:r>
            <w:r>
              <w:rPr>
                <w:rFonts w:ascii="Times New Roman" w:hAnsi="Times New Roman"/>
                <w:sz w:val="24"/>
                <w:szCs w:val="24"/>
              </w:rPr>
              <w:t>_</w:t>
            </w:r>
          </w:p>
          <w:p w:rsidR="008C7C0B" w:rsidRDefault="008C7C0B" w:rsidP="002B13EB">
            <w:pPr>
              <w:spacing w:after="0" w:line="240" w:lineRule="auto"/>
              <w:jc w:val="both"/>
              <w:rPr>
                <w:rFonts w:ascii="Times New Roman" w:hAnsi="Times New Roman"/>
                <w:sz w:val="24"/>
                <w:szCs w:val="24"/>
              </w:rPr>
            </w:pPr>
            <w:r>
              <w:rPr>
                <w:rFonts w:ascii="Times New Roman" w:hAnsi="Times New Roman"/>
                <w:b/>
                <w:sz w:val="24"/>
                <w:szCs w:val="24"/>
              </w:rPr>
              <w:t xml:space="preserve">Контактные телефоны заказчика: </w:t>
            </w:r>
          </w:p>
          <w:p w:rsidR="008C7C0B" w:rsidRDefault="008C7C0B" w:rsidP="002B13EB">
            <w:pPr>
              <w:spacing w:after="0" w:line="240" w:lineRule="auto"/>
              <w:jc w:val="both"/>
              <w:rPr>
                <w:rFonts w:ascii="Times New Roman" w:hAnsi="Times New Roman"/>
                <w:i/>
                <w:sz w:val="24"/>
                <w:szCs w:val="24"/>
              </w:rPr>
            </w:pPr>
            <w:r>
              <w:rPr>
                <w:rFonts w:ascii="Times New Roman" w:hAnsi="Times New Roman"/>
                <w:sz w:val="24"/>
                <w:szCs w:val="24"/>
              </w:rPr>
              <w:t>_________________________________________</w:t>
            </w:r>
          </w:p>
          <w:p w:rsidR="008C7C0B" w:rsidRPr="002B13EB" w:rsidRDefault="008C7C0B">
            <w:pPr>
              <w:spacing w:after="0" w:line="100" w:lineRule="atLeast"/>
              <w:jc w:val="center"/>
              <w:rPr>
                <w:rFonts w:ascii="Times New Roman" w:hAnsi="Times New Roman"/>
                <w:b/>
                <w:sz w:val="24"/>
                <w:szCs w:val="24"/>
                <w:vertAlign w:val="superscript"/>
              </w:rPr>
            </w:pPr>
            <w:r w:rsidRPr="002B13EB">
              <w:rPr>
                <w:rFonts w:ascii="Times New Roman" w:hAnsi="Times New Roman"/>
                <w:i/>
                <w:sz w:val="24"/>
                <w:szCs w:val="24"/>
                <w:vertAlign w:val="superscript"/>
              </w:rPr>
              <w:t>(сотовый, домашний)</w:t>
            </w:r>
          </w:p>
          <w:p w:rsidR="008C7C0B" w:rsidRDefault="008C7C0B">
            <w:pPr>
              <w:spacing w:after="0" w:line="100" w:lineRule="atLeast"/>
              <w:jc w:val="both"/>
              <w:rPr>
                <w:rFonts w:ascii="Times New Roman" w:hAnsi="Times New Roman"/>
                <w:sz w:val="24"/>
                <w:szCs w:val="24"/>
              </w:rPr>
            </w:pPr>
            <w:r>
              <w:rPr>
                <w:rFonts w:ascii="Times New Roman" w:hAnsi="Times New Roman"/>
                <w:b/>
                <w:sz w:val="24"/>
                <w:szCs w:val="24"/>
              </w:rPr>
              <w:t xml:space="preserve">Подпись: </w:t>
            </w:r>
            <w:r>
              <w:rPr>
                <w:rFonts w:ascii="Times New Roman" w:hAnsi="Times New Roman"/>
                <w:sz w:val="24"/>
                <w:szCs w:val="24"/>
              </w:rPr>
              <w:t>____________________________________</w:t>
            </w:r>
            <w:r w:rsidR="00D20C4B">
              <w:rPr>
                <w:rFonts w:ascii="Times New Roman" w:hAnsi="Times New Roman"/>
                <w:sz w:val="24"/>
                <w:szCs w:val="24"/>
              </w:rPr>
              <w:t>____</w:t>
            </w:r>
            <w:r>
              <w:rPr>
                <w:rFonts w:ascii="Times New Roman" w:hAnsi="Times New Roman"/>
                <w:sz w:val="24"/>
                <w:szCs w:val="24"/>
              </w:rPr>
              <w:t>_</w:t>
            </w:r>
          </w:p>
          <w:p w:rsidR="008C7C0B" w:rsidRDefault="008C7C0B">
            <w:pPr>
              <w:spacing w:after="0" w:line="100" w:lineRule="atLeast"/>
              <w:jc w:val="both"/>
              <w:rPr>
                <w:rFonts w:ascii="Times New Roman" w:hAnsi="Times New Roman"/>
                <w:sz w:val="24"/>
                <w:szCs w:val="24"/>
              </w:rPr>
            </w:pPr>
          </w:p>
        </w:tc>
      </w:tr>
      <w:tr w:rsidR="008C7C0B" w:rsidTr="002B13EB">
        <w:tc>
          <w:tcPr>
            <w:tcW w:w="5080" w:type="dxa"/>
            <w:shd w:val="clear" w:color="auto" w:fill="FFFFFF"/>
          </w:tcPr>
          <w:p w:rsidR="008C7C0B" w:rsidRDefault="008C7C0B">
            <w:pPr>
              <w:pStyle w:val="12"/>
              <w:ind w:left="0" w:right="0"/>
              <w:rPr>
                <w:rFonts w:ascii="Times New Roman" w:hAnsi="Times New Roman"/>
                <w:b/>
                <w:sz w:val="24"/>
              </w:rPr>
            </w:pPr>
          </w:p>
        </w:tc>
        <w:tc>
          <w:tcPr>
            <w:tcW w:w="241" w:type="dxa"/>
            <w:shd w:val="clear" w:color="auto" w:fill="FFFFFF"/>
          </w:tcPr>
          <w:p w:rsidR="008C7C0B" w:rsidRDefault="008C7C0B">
            <w:pPr>
              <w:spacing w:after="0" w:line="100" w:lineRule="atLeast"/>
              <w:jc w:val="both"/>
              <w:rPr>
                <w:rFonts w:ascii="Times New Roman" w:hAnsi="Times New Roman"/>
                <w:sz w:val="24"/>
                <w:szCs w:val="24"/>
              </w:rPr>
            </w:pPr>
          </w:p>
        </w:tc>
        <w:tc>
          <w:tcPr>
            <w:tcW w:w="5202" w:type="dxa"/>
            <w:shd w:val="clear" w:color="auto" w:fill="FFFFFF"/>
          </w:tcPr>
          <w:p w:rsidR="008C7C0B" w:rsidRDefault="008C7C0B">
            <w:pPr>
              <w:spacing w:after="0" w:line="100" w:lineRule="atLeast"/>
              <w:jc w:val="both"/>
              <w:rPr>
                <w:rFonts w:ascii="Times New Roman" w:hAnsi="Times New Roman"/>
                <w:b/>
                <w:sz w:val="24"/>
                <w:szCs w:val="24"/>
              </w:rPr>
            </w:pPr>
          </w:p>
        </w:tc>
      </w:tr>
    </w:tbl>
    <w:p w:rsidR="00CC1D5E" w:rsidRPr="007622FE" w:rsidRDefault="00E96B2A" w:rsidP="007622FE">
      <w:pPr>
        <w:spacing w:after="0" w:line="100" w:lineRule="atLeast"/>
        <w:jc w:val="both"/>
        <w:rPr>
          <w:rFonts w:ascii="Times New Roman" w:hAnsi="Times New Roman"/>
          <w:sz w:val="24"/>
          <w:szCs w:val="24"/>
        </w:rPr>
      </w:pPr>
      <w:r>
        <w:rPr>
          <w:rFonts w:ascii="Times New Roman" w:hAnsi="Times New Roman"/>
          <w:sz w:val="24"/>
          <w:szCs w:val="24"/>
        </w:rPr>
        <w:t>Второй экземпляр</w:t>
      </w:r>
      <w:r w:rsidR="007622FE">
        <w:rPr>
          <w:rFonts w:ascii="Times New Roman" w:hAnsi="Times New Roman"/>
          <w:sz w:val="24"/>
          <w:szCs w:val="24"/>
        </w:rPr>
        <w:t xml:space="preserve"> получил(а)___________________</w:t>
      </w:r>
    </w:p>
    <w:p w:rsidR="008C7C0B" w:rsidRDefault="008C7C0B">
      <w:pPr>
        <w:pStyle w:val="a5"/>
        <w:rPr>
          <w:sz w:val="24"/>
        </w:rPr>
      </w:pPr>
    </w:p>
    <w:p w:rsidR="001F5850" w:rsidRDefault="001F5850" w:rsidP="002B13EB">
      <w:pPr>
        <w:spacing w:after="0"/>
        <w:jc w:val="right"/>
        <w:rPr>
          <w:rFonts w:ascii="Helvetica" w:hAnsi="Helvetica" w:cs="Helvetica"/>
          <w:b/>
          <w:color w:val="333333"/>
          <w:sz w:val="28"/>
          <w:szCs w:val="28"/>
        </w:rPr>
      </w:pPr>
    </w:p>
    <w:p w:rsidR="002B13EB" w:rsidRPr="002B13EB" w:rsidRDefault="002B13EB" w:rsidP="002B13EB">
      <w:pPr>
        <w:spacing w:after="0"/>
        <w:jc w:val="right"/>
        <w:rPr>
          <w:rFonts w:ascii="Helvetica" w:hAnsi="Helvetica" w:cs="Helvetica"/>
          <w:b/>
          <w:color w:val="333333"/>
          <w:sz w:val="28"/>
          <w:szCs w:val="28"/>
        </w:rPr>
      </w:pPr>
      <w:r w:rsidRPr="002B13EB">
        <w:rPr>
          <w:rFonts w:ascii="Helvetica" w:hAnsi="Helvetica" w:cs="Helvetica"/>
          <w:b/>
          <w:color w:val="333333"/>
          <w:sz w:val="28"/>
          <w:szCs w:val="28"/>
        </w:rPr>
        <w:lastRenderedPageBreak/>
        <w:t>Приложение 1</w:t>
      </w:r>
    </w:p>
    <w:p w:rsidR="002B13EB" w:rsidRDefault="002B13EB" w:rsidP="002B13EB">
      <w:pPr>
        <w:spacing w:after="0"/>
        <w:jc w:val="center"/>
        <w:rPr>
          <w:rFonts w:ascii="Helvetica" w:hAnsi="Helvetica" w:cs="Helvetica"/>
          <w:b/>
          <w:color w:val="333333"/>
          <w:sz w:val="28"/>
          <w:szCs w:val="28"/>
        </w:rPr>
      </w:pPr>
      <w:r w:rsidRPr="00277A5C">
        <w:rPr>
          <w:rFonts w:ascii="Helvetica" w:hAnsi="Helvetica" w:cs="Helvetica"/>
          <w:b/>
          <w:color w:val="333333"/>
          <w:sz w:val="28"/>
          <w:szCs w:val="28"/>
        </w:rPr>
        <w:t>МБОУ г Иркутска СОШ N6, ЛС 20902530451</w:t>
      </w:r>
    </w:p>
    <w:p w:rsidR="002B13EB" w:rsidRDefault="002B13EB" w:rsidP="002B13EB">
      <w:pPr>
        <w:spacing w:after="0" w:line="240" w:lineRule="auto"/>
        <w:jc w:val="center"/>
        <w:rPr>
          <w:rFonts w:ascii="Helvetica" w:hAnsi="Helvetica" w:cs="Helvetica"/>
          <w:b/>
          <w:color w:val="333333"/>
          <w:sz w:val="28"/>
          <w:szCs w:val="28"/>
        </w:rPr>
      </w:pPr>
      <w:r w:rsidRPr="00277A5C">
        <w:rPr>
          <w:rFonts w:ascii="Helvetica" w:hAnsi="Helvetica" w:cs="Helvetica"/>
          <w:b/>
          <w:color w:val="333333"/>
          <w:sz w:val="28"/>
          <w:szCs w:val="28"/>
        </w:rPr>
        <w:t>ИНН 3812008545</w:t>
      </w:r>
    </w:p>
    <w:p w:rsidR="002B13EB" w:rsidRPr="005058C7" w:rsidRDefault="002B13EB" w:rsidP="002B13EB">
      <w:pPr>
        <w:spacing w:after="0"/>
        <w:jc w:val="center"/>
        <w:rPr>
          <w:rFonts w:ascii="Helvetica" w:hAnsi="Helvetica" w:cs="Helvetica"/>
          <w:b/>
          <w:color w:val="333333"/>
          <w:sz w:val="40"/>
          <w:szCs w:val="40"/>
        </w:rPr>
      </w:pPr>
      <w:r w:rsidRPr="009D646F">
        <w:rPr>
          <w:rFonts w:ascii="Helvetica" w:hAnsi="Helvetica" w:cs="Helvetica"/>
          <w:b/>
          <w:color w:val="333333"/>
          <w:sz w:val="28"/>
          <w:szCs w:val="28"/>
        </w:rPr>
        <w:t>Р/С 032346432570</w:t>
      </w:r>
      <w:r w:rsidR="00B42AAD">
        <w:rPr>
          <w:rFonts w:ascii="Helvetica" w:hAnsi="Helvetica" w:cs="Helvetica"/>
          <w:b/>
          <w:color w:val="333333"/>
          <w:sz w:val="28"/>
          <w:szCs w:val="28"/>
        </w:rPr>
        <w:t>1</w:t>
      </w:r>
      <w:r w:rsidRPr="009D646F">
        <w:rPr>
          <w:rFonts w:ascii="Helvetica" w:hAnsi="Helvetica" w:cs="Helvetica"/>
          <w:b/>
          <w:color w:val="333333"/>
          <w:sz w:val="28"/>
          <w:szCs w:val="28"/>
        </w:rPr>
        <w:t>0003400 БИК 012520101</w:t>
      </w:r>
    </w:p>
    <w:p w:rsidR="002B13EB" w:rsidRPr="00C55F13" w:rsidRDefault="002B13EB" w:rsidP="002B13EB">
      <w:pPr>
        <w:jc w:val="center"/>
        <w:rPr>
          <w:rFonts w:ascii="Helvetica" w:hAnsi="Helvetica" w:cs="Helvetica"/>
          <w:b/>
          <w:noProof/>
          <w:color w:val="333333"/>
          <w:sz w:val="40"/>
          <w:szCs w:val="40"/>
        </w:rPr>
      </w:pPr>
      <w:r>
        <w:rPr>
          <w:rFonts w:ascii="Helvetica" w:hAnsi="Helvetica" w:cs="Helvetica"/>
          <w:b/>
          <w:noProof/>
          <w:color w:val="333333"/>
          <w:sz w:val="40"/>
          <w:szCs w:val="40"/>
        </w:rPr>
        <w:t xml:space="preserve">ПЛАТИ </w:t>
      </w:r>
      <w:r>
        <w:rPr>
          <w:rFonts w:ascii="Helvetica" w:hAnsi="Helvetica" w:cs="Helvetica"/>
          <w:b/>
          <w:noProof/>
          <w:color w:val="333333"/>
          <w:sz w:val="40"/>
          <w:szCs w:val="40"/>
          <w:lang w:val="en-US"/>
        </w:rPr>
        <w:t>QR</w:t>
      </w:r>
    </w:p>
    <w:p w:rsidR="002B13EB" w:rsidRDefault="002B13EB" w:rsidP="002B13EB">
      <w:pPr>
        <w:rPr>
          <w:rFonts w:ascii="Helvetica" w:hAnsi="Helvetica" w:cs="Helvetica"/>
          <w:b/>
          <w:noProof/>
          <w:color w:val="333333"/>
          <w:sz w:val="40"/>
          <w:szCs w:val="40"/>
        </w:rPr>
        <w:sectPr w:rsidR="002B13EB" w:rsidSect="001F5850">
          <w:footerReference w:type="default" r:id="rId8"/>
          <w:pgSz w:w="11906" w:h="16838"/>
          <w:pgMar w:top="-284" w:right="991" w:bottom="142" w:left="993" w:header="-1" w:footer="708" w:gutter="0"/>
          <w:cols w:space="708"/>
          <w:docGrid w:linePitch="360"/>
        </w:sectPr>
      </w:pPr>
    </w:p>
    <w:p w:rsidR="002B13EB" w:rsidRDefault="002B13EB" w:rsidP="002B13EB">
      <w:pPr>
        <w:rPr>
          <w:rFonts w:ascii="Helvetica" w:hAnsi="Helvetica" w:cs="Helvetica"/>
          <w:b/>
          <w:noProof/>
          <w:color w:val="333333"/>
          <w:sz w:val="40"/>
          <w:szCs w:val="40"/>
        </w:rPr>
      </w:pPr>
    </w:p>
    <w:p w:rsidR="002B13EB" w:rsidRDefault="002B13EB" w:rsidP="002B13EB">
      <w:pPr>
        <w:rPr>
          <w:rFonts w:ascii="Helvetica" w:hAnsi="Helvetica" w:cs="Helvetica"/>
          <w:b/>
          <w:noProof/>
          <w:color w:val="333333"/>
          <w:sz w:val="40"/>
          <w:szCs w:val="40"/>
        </w:rPr>
      </w:pPr>
      <w:r>
        <w:rPr>
          <w:rFonts w:ascii="Helvetica" w:hAnsi="Helvetica" w:cs="Helvetica"/>
          <w:b/>
          <w:noProof/>
          <w:color w:val="333333"/>
          <w:sz w:val="40"/>
          <w:szCs w:val="40"/>
        </w:rPr>
        <w:t xml:space="preserve">  </w:t>
      </w:r>
      <w:r w:rsidRPr="00BE6237">
        <w:rPr>
          <w:noProof/>
        </w:rPr>
        <w:drawing>
          <wp:inline distT="0" distB="0" distL="0" distR="0" wp14:anchorId="0919C346" wp14:editId="3C650702">
            <wp:extent cx="1931035" cy="186563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1865630"/>
                    </a:xfrm>
                    <a:prstGeom prst="rect">
                      <a:avLst/>
                    </a:prstGeom>
                    <a:noFill/>
                    <a:ln>
                      <a:noFill/>
                    </a:ln>
                  </pic:spPr>
                </pic:pic>
              </a:graphicData>
            </a:graphic>
          </wp:inline>
        </w:drawing>
      </w:r>
    </w:p>
    <w:p w:rsidR="002B13EB" w:rsidRDefault="002B13EB" w:rsidP="002B13EB">
      <w:pPr>
        <w:rPr>
          <w:rFonts w:ascii="Helvetica" w:hAnsi="Helvetica" w:cs="Helvetica"/>
          <w:b/>
          <w:noProof/>
          <w:color w:val="333333"/>
          <w:sz w:val="32"/>
          <w:szCs w:val="32"/>
        </w:rPr>
      </w:pPr>
      <w:r>
        <w:rPr>
          <w:rFonts w:ascii="Helvetica" w:hAnsi="Helvetica" w:cs="Helvetica"/>
          <w:b/>
          <w:i/>
          <w:noProof/>
          <w:color w:val="333333"/>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posOffset>277495</wp:posOffset>
            </wp:positionV>
            <wp:extent cx="4823460" cy="3467100"/>
            <wp:effectExtent l="0" t="0" r="0" b="0"/>
            <wp:wrapThrough wrapText="bothSides">
              <wp:wrapPolygon edited="0">
                <wp:start x="0" y="0"/>
                <wp:lineTo x="0" y="21481"/>
                <wp:lineTo x="21498" y="21481"/>
                <wp:lineTo x="21498"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3460" cy="3467100"/>
                    </a:xfrm>
                    <a:prstGeom prst="rect">
                      <a:avLst/>
                    </a:prstGeom>
                    <a:noFill/>
                    <a:ln>
                      <a:noFill/>
                    </a:ln>
                  </pic:spPr>
                </pic:pic>
              </a:graphicData>
            </a:graphic>
          </wp:anchor>
        </w:drawing>
      </w:r>
      <w:r w:rsidRPr="009D646F">
        <w:rPr>
          <w:rFonts w:ascii="Helvetica" w:hAnsi="Helvetica" w:cs="Helvetica"/>
          <w:b/>
          <w:noProof/>
          <w:color w:val="333333"/>
          <w:sz w:val="32"/>
          <w:szCs w:val="32"/>
        </w:rPr>
        <w:t xml:space="preserve">Платные услуги               </w:t>
      </w:r>
      <w:r>
        <w:rPr>
          <w:rFonts w:ascii="Helvetica" w:hAnsi="Helvetica" w:cs="Helvetica"/>
          <w:b/>
          <w:noProof/>
          <w:color w:val="333333"/>
          <w:sz w:val="32"/>
          <w:szCs w:val="32"/>
        </w:rPr>
        <w:t xml:space="preserve">     </w:t>
      </w:r>
      <w:r w:rsidRPr="009D646F">
        <w:rPr>
          <w:rFonts w:ascii="Helvetica" w:hAnsi="Helvetica" w:cs="Helvetica"/>
          <w:b/>
          <w:noProof/>
          <w:color w:val="333333"/>
          <w:sz w:val="32"/>
          <w:szCs w:val="32"/>
        </w:rPr>
        <w:t xml:space="preserve"> </w:t>
      </w:r>
      <w:r>
        <w:rPr>
          <w:rFonts w:ascii="Helvetica" w:hAnsi="Helvetica" w:cs="Helvetica"/>
          <w:b/>
          <w:noProof/>
          <w:color w:val="333333"/>
          <w:sz w:val="32"/>
          <w:szCs w:val="32"/>
        </w:rPr>
        <w:t xml:space="preserve"> </w:t>
      </w:r>
    </w:p>
    <w:p w:rsidR="007622FE" w:rsidRDefault="007622FE" w:rsidP="002B13EB">
      <w:pPr>
        <w:rPr>
          <w:rFonts w:ascii="Helvetica" w:hAnsi="Helvetica" w:cs="Helvetica"/>
          <w:b/>
          <w:noProof/>
          <w:color w:val="333333"/>
          <w:szCs w:val="40"/>
        </w:rPr>
      </w:pPr>
    </w:p>
    <w:p w:rsidR="007622FE" w:rsidRDefault="007622FE" w:rsidP="002B13EB">
      <w:pPr>
        <w:rPr>
          <w:rFonts w:ascii="Helvetica" w:hAnsi="Helvetica" w:cs="Helvetica"/>
          <w:b/>
          <w:noProof/>
          <w:color w:val="333333"/>
          <w:szCs w:val="40"/>
        </w:rPr>
        <w:sectPr w:rsidR="007622FE" w:rsidSect="007622FE">
          <w:type w:val="continuous"/>
          <w:pgSz w:w="11906" w:h="16838"/>
          <w:pgMar w:top="142" w:right="991" w:bottom="142" w:left="1418" w:header="708" w:footer="708" w:gutter="0"/>
          <w:cols w:num="2" w:space="708"/>
          <w:docGrid w:linePitch="360"/>
        </w:sectPr>
      </w:pPr>
    </w:p>
    <w:p w:rsidR="002B13EB" w:rsidRPr="002B13EB" w:rsidRDefault="007622FE" w:rsidP="002B13EB">
      <w:pPr>
        <w:rPr>
          <w:rFonts w:ascii="Helvetica" w:hAnsi="Helvetica" w:cs="Helvetica"/>
          <w:b/>
          <w:noProof/>
          <w:color w:val="333333"/>
          <w:szCs w:val="40"/>
        </w:rPr>
      </w:pPr>
      <w:r>
        <w:rPr>
          <w:rFonts w:ascii="Helvetica" w:hAnsi="Helvetica" w:cs="Helvetica"/>
          <w:b/>
          <w:noProof/>
          <w:color w:val="333333"/>
          <w:szCs w:val="40"/>
        </w:rPr>
        <w:t xml:space="preserve">1.          </w:t>
      </w:r>
      <w:r w:rsidR="002B13EB" w:rsidRPr="002B13EB">
        <w:rPr>
          <w:rFonts w:ascii="Helvetica" w:hAnsi="Helvetica" w:cs="Helvetica"/>
          <w:b/>
          <w:noProof/>
          <w:color w:val="333333"/>
          <w:szCs w:val="40"/>
        </w:rPr>
        <w:t>Откройте мобильное приложение Сбербанк Онлайн</w:t>
      </w:r>
    </w:p>
    <w:p w:rsidR="002B13EB" w:rsidRPr="002B13EB" w:rsidRDefault="002B13EB" w:rsidP="002B13EB">
      <w:pPr>
        <w:rPr>
          <w:rFonts w:ascii="Helvetica" w:hAnsi="Helvetica" w:cs="Helvetica"/>
          <w:b/>
          <w:noProof/>
          <w:color w:val="333333"/>
          <w:sz w:val="20"/>
          <w:szCs w:val="40"/>
        </w:rPr>
      </w:pPr>
      <w:r w:rsidRPr="002B13EB">
        <w:rPr>
          <w:rFonts w:ascii="Helvetica" w:hAnsi="Helvetica" w:cs="Helvetica"/>
          <w:b/>
          <w:noProof/>
          <w:color w:val="333333"/>
          <w:sz w:val="20"/>
          <w:szCs w:val="40"/>
        </w:rPr>
        <w:t>2.</w:t>
      </w:r>
      <w:r w:rsidRPr="002B13EB">
        <w:rPr>
          <w:rFonts w:ascii="Helvetica" w:hAnsi="Helvetica" w:cs="Helvetica"/>
          <w:b/>
          <w:noProof/>
          <w:color w:val="333333"/>
          <w:sz w:val="20"/>
          <w:szCs w:val="40"/>
        </w:rPr>
        <w:tab/>
        <w:t>В разделе «Платеж» выберите «Оплата по QR-коду»</w:t>
      </w:r>
    </w:p>
    <w:p w:rsidR="007622FE" w:rsidRDefault="002B13EB" w:rsidP="002B13EB">
      <w:pPr>
        <w:rPr>
          <w:rFonts w:ascii="Helvetica" w:hAnsi="Helvetica" w:cs="Helvetica"/>
          <w:b/>
          <w:noProof/>
          <w:color w:val="333333"/>
          <w:szCs w:val="40"/>
        </w:rPr>
      </w:pPr>
      <w:r w:rsidRPr="002B13EB">
        <w:rPr>
          <w:rFonts w:ascii="Helvetica" w:hAnsi="Helvetica" w:cs="Helvetica"/>
          <w:b/>
          <w:noProof/>
          <w:color w:val="333333"/>
          <w:szCs w:val="40"/>
        </w:rPr>
        <w:t>3.</w:t>
      </w:r>
      <w:r w:rsidRPr="002B13EB">
        <w:rPr>
          <w:rFonts w:ascii="Helvetica" w:hAnsi="Helvetica" w:cs="Helvetica"/>
          <w:b/>
          <w:noProof/>
          <w:color w:val="333333"/>
          <w:szCs w:val="40"/>
        </w:rPr>
        <w:tab/>
        <w:t xml:space="preserve">Отсканируйте, </w:t>
      </w:r>
      <w:r w:rsidR="007622FE">
        <w:rPr>
          <w:rFonts w:ascii="Helvetica" w:hAnsi="Helvetica" w:cs="Helvetica"/>
          <w:b/>
          <w:noProof/>
          <w:color w:val="333333"/>
          <w:szCs w:val="40"/>
        </w:rPr>
        <w:t xml:space="preserve">проверьте реквизиты и оплатите. </w:t>
      </w:r>
    </w:p>
    <w:p w:rsidR="007622FE" w:rsidRDefault="007622FE" w:rsidP="002B13EB">
      <w:pPr>
        <w:rPr>
          <w:rFonts w:ascii="Helvetica" w:hAnsi="Helvetica" w:cs="Helvetica"/>
          <w:b/>
          <w:noProof/>
          <w:color w:val="333333"/>
          <w:szCs w:val="40"/>
        </w:rPr>
        <w:sectPr w:rsidR="007622FE" w:rsidSect="007622FE">
          <w:type w:val="continuous"/>
          <w:pgSz w:w="11906" w:h="16838"/>
          <w:pgMar w:top="142" w:right="991" w:bottom="142" w:left="1418" w:header="708" w:footer="708" w:gutter="0"/>
          <w:cols w:space="708"/>
          <w:docGrid w:linePitch="360"/>
        </w:sectPr>
      </w:pPr>
    </w:p>
    <w:p w:rsidR="00E23FFE" w:rsidRPr="0040724C" w:rsidRDefault="00E23FFE" w:rsidP="00E23FFE">
      <w:pPr>
        <w:rPr>
          <w:rFonts w:ascii="Helvetica" w:hAnsi="Helvetica" w:cs="Helvetica"/>
          <w:b/>
          <w:noProof/>
          <w:color w:val="333333"/>
          <w:szCs w:val="40"/>
        </w:rPr>
        <w:sectPr w:rsidR="00E23FFE" w:rsidRPr="0040724C" w:rsidSect="007622FE">
          <w:type w:val="continuous"/>
          <w:pgSz w:w="11906" w:h="16838"/>
          <w:pgMar w:top="142" w:right="991" w:bottom="142" w:left="1418" w:header="708" w:footer="708" w:gutter="0"/>
          <w:cols w:num="2" w:space="708"/>
          <w:docGrid w:linePitch="360"/>
        </w:sectPr>
      </w:pPr>
      <w:r>
        <w:rPr>
          <w:rFonts w:ascii="Helvetica" w:hAnsi="Helvetica" w:cs="Helvetica"/>
          <w:b/>
          <w:noProof/>
          <w:color w:val="333333"/>
          <w:szCs w:val="40"/>
        </w:rPr>
        <w:t xml:space="preserve">             </w:t>
      </w:r>
      <w:r w:rsidR="002B13EB" w:rsidRPr="002B13EB">
        <w:rPr>
          <w:rFonts w:ascii="Helvetica" w:hAnsi="Helvetica" w:cs="Helvetica"/>
          <w:b/>
          <w:noProof/>
          <w:color w:val="333333"/>
          <w:szCs w:val="40"/>
        </w:rPr>
        <w:t>1% комиссия</w:t>
      </w:r>
    </w:p>
    <w:p w:rsidR="003E424F" w:rsidRPr="007622FE" w:rsidRDefault="003E424F" w:rsidP="00E23FFE">
      <w:pPr>
        <w:rPr>
          <w:rFonts w:ascii="Helvetica" w:hAnsi="Helvetica" w:cs="Helvetica"/>
          <w:b/>
          <w:noProof/>
          <w:color w:val="333333"/>
          <w:sz w:val="40"/>
          <w:szCs w:val="40"/>
        </w:rPr>
      </w:pPr>
    </w:p>
    <w:sectPr w:rsidR="003E424F" w:rsidRPr="007622FE">
      <w:pgSz w:w="11906" w:h="16838"/>
      <w:pgMar w:top="426" w:right="720" w:bottom="720" w:left="720" w:header="720" w:footer="720" w:gutter="0"/>
      <w:cols w:space="720"/>
      <w:docGrid w:linePitch="38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65C" w:rsidRDefault="00F1365C" w:rsidP="00AF4A48">
      <w:pPr>
        <w:spacing w:after="0" w:line="240" w:lineRule="auto"/>
      </w:pPr>
      <w:r>
        <w:separator/>
      </w:r>
    </w:p>
  </w:endnote>
  <w:endnote w:type="continuationSeparator" w:id="0">
    <w:p w:rsidR="00F1365C" w:rsidRDefault="00F1365C" w:rsidP="00AF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EB" w:rsidRDefault="002B13EB">
    <w:pPr>
      <w:pStyle w:val="ad"/>
    </w:pPr>
    <w:r>
      <w:rPr>
        <w:noProof/>
      </w:rPr>
      <w:drawing>
        <wp:inline distT="0" distB="0" distL="0" distR="0" wp14:anchorId="328B890F" wp14:editId="2E15C4BD">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65C" w:rsidRDefault="00F1365C" w:rsidP="00AF4A48">
      <w:pPr>
        <w:spacing w:after="0" w:line="240" w:lineRule="auto"/>
      </w:pPr>
      <w:r>
        <w:separator/>
      </w:r>
    </w:p>
  </w:footnote>
  <w:footnote w:type="continuationSeparator" w:id="0">
    <w:p w:rsidR="00F1365C" w:rsidRDefault="00F1365C" w:rsidP="00AF4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70"/>
    <w:rsid w:val="000527CC"/>
    <w:rsid w:val="00054BF6"/>
    <w:rsid w:val="00070D31"/>
    <w:rsid w:val="000844ED"/>
    <w:rsid w:val="00122A37"/>
    <w:rsid w:val="00127C75"/>
    <w:rsid w:val="00184918"/>
    <w:rsid w:val="001A0FE9"/>
    <w:rsid w:val="001A7B93"/>
    <w:rsid w:val="001A7C00"/>
    <w:rsid w:val="001C67BB"/>
    <w:rsid w:val="001D0A7A"/>
    <w:rsid w:val="001F5850"/>
    <w:rsid w:val="001F7310"/>
    <w:rsid w:val="002B13EB"/>
    <w:rsid w:val="002C4B56"/>
    <w:rsid w:val="002E01E2"/>
    <w:rsid w:val="002E44D7"/>
    <w:rsid w:val="0030016F"/>
    <w:rsid w:val="0032389F"/>
    <w:rsid w:val="00363905"/>
    <w:rsid w:val="003658CC"/>
    <w:rsid w:val="0039185B"/>
    <w:rsid w:val="003A61D6"/>
    <w:rsid w:val="003C6751"/>
    <w:rsid w:val="003E0338"/>
    <w:rsid w:val="003E424F"/>
    <w:rsid w:val="0040724C"/>
    <w:rsid w:val="00421676"/>
    <w:rsid w:val="00444A1D"/>
    <w:rsid w:val="00477690"/>
    <w:rsid w:val="00491BFD"/>
    <w:rsid w:val="004D2009"/>
    <w:rsid w:val="004E0925"/>
    <w:rsid w:val="005231B9"/>
    <w:rsid w:val="00574C06"/>
    <w:rsid w:val="005C1EE3"/>
    <w:rsid w:val="005C350C"/>
    <w:rsid w:val="005C5359"/>
    <w:rsid w:val="005D138A"/>
    <w:rsid w:val="005E07A1"/>
    <w:rsid w:val="005E3A1B"/>
    <w:rsid w:val="00665179"/>
    <w:rsid w:val="006C2ACC"/>
    <w:rsid w:val="006C5134"/>
    <w:rsid w:val="006C6570"/>
    <w:rsid w:val="006F08EF"/>
    <w:rsid w:val="00716F25"/>
    <w:rsid w:val="007622FE"/>
    <w:rsid w:val="00772A25"/>
    <w:rsid w:val="00777E21"/>
    <w:rsid w:val="007B3579"/>
    <w:rsid w:val="00844B87"/>
    <w:rsid w:val="00855F82"/>
    <w:rsid w:val="008C7C0B"/>
    <w:rsid w:val="008D2771"/>
    <w:rsid w:val="008E0A70"/>
    <w:rsid w:val="008F1C9E"/>
    <w:rsid w:val="009647A4"/>
    <w:rsid w:val="009E3AB6"/>
    <w:rsid w:val="00A031ED"/>
    <w:rsid w:val="00AC4973"/>
    <w:rsid w:val="00AF4A48"/>
    <w:rsid w:val="00B04CDE"/>
    <w:rsid w:val="00B13F86"/>
    <w:rsid w:val="00B42AAD"/>
    <w:rsid w:val="00B43453"/>
    <w:rsid w:val="00B740C3"/>
    <w:rsid w:val="00BB560F"/>
    <w:rsid w:val="00BF2101"/>
    <w:rsid w:val="00C04A32"/>
    <w:rsid w:val="00CC1D5E"/>
    <w:rsid w:val="00D20C4B"/>
    <w:rsid w:val="00D5379F"/>
    <w:rsid w:val="00D81347"/>
    <w:rsid w:val="00DB32A1"/>
    <w:rsid w:val="00DD45E3"/>
    <w:rsid w:val="00E07041"/>
    <w:rsid w:val="00E23FFE"/>
    <w:rsid w:val="00E96B2A"/>
    <w:rsid w:val="00EA51E5"/>
    <w:rsid w:val="00EA7FB7"/>
    <w:rsid w:val="00F1365C"/>
    <w:rsid w:val="00F62EFC"/>
    <w:rsid w:val="00F95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1735D5"/>
  <w15:docId w15:val="{5ABEAB2D-247A-44C6-9EDF-A561CCCD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Lucida Sans Unicode" w:hAnsi="Calibri" w:cs="font291"/>
      <w:color w:val="00000A"/>
      <w:kern w:val="1"/>
      <w:sz w:val="22"/>
      <w:szCs w:val="22"/>
    </w:rPr>
  </w:style>
  <w:style w:type="paragraph" w:styleId="2">
    <w:name w:val="heading 2"/>
    <w:basedOn w:val="a"/>
    <w:qFormat/>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0">
    <w:name w:val="Заголовок 2 Знак"/>
    <w:rPr>
      <w:rFonts w:ascii="Cambria" w:eastAsia="Times New Roman" w:hAnsi="Cambria" w:cs="Times New Roman"/>
      <w:b/>
      <w:bCs/>
      <w:color w:val="4F81BD"/>
      <w:sz w:val="26"/>
      <w:szCs w:val="26"/>
      <w:lang w:eastAsia="en-US"/>
    </w:rPr>
  </w:style>
  <w:style w:type="character" w:customStyle="1" w:styleId="a3">
    <w:name w:val="Основной текст Знак"/>
    <w:rPr>
      <w:rFonts w:ascii="Times New Roman" w:eastAsia="Times New Roman" w:hAnsi="Times New Roman" w:cs="Times New Roman"/>
      <w:sz w:val="28"/>
      <w:szCs w:val="24"/>
    </w:rPr>
  </w:style>
  <w:style w:type="character" w:styleId="a4">
    <w:name w:val="Hyperlink"/>
    <w:rPr>
      <w:color w:val="0000FF"/>
      <w:u w:val="single"/>
    </w:rPr>
  </w:style>
  <w:style w:type="paragraph" w:customStyle="1" w:styleId="10">
    <w:name w:val="Заголовок1"/>
    <w:basedOn w:val="a"/>
    <w:next w:val="a5"/>
    <w:pPr>
      <w:keepNext/>
      <w:spacing w:before="240" w:after="120"/>
    </w:pPr>
    <w:rPr>
      <w:rFonts w:ascii="Arial" w:hAnsi="Arial" w:cs="Mangal"/>
      <w:sz w:val="28"/>
      <w:szCs w:val="28"/>
    </w:rPr>
  </w:style>
  <w:style w:type="paragraph" w:styleId="a5">
    <w:name w:val="Body Text"/>
    <w:basedOn w:val="a"/>
    <w:pPr>
      <w:spacing w:after="0" w:line="100" w:lineRule="atLeast"/>
    </w:pPr>
    <w:rPr>
      <w:rFonts w:ascii="Times New Roman" w:eastAsia="Times New Roman" w:hAnsi="Times New Roman" w:cs="Times New Roman"/>
      <w:sz w:val="28"/>
      <w:szCs w:val="24"/>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Цитата1"/>
    <w:basedOn w:val="a"/>
    <w:pPr>
      <w:spacing w:after="0" w:line="100" w:lineRule="atLeast"/>
      <w:ind w:left="142" w:right="33"/>
    </w:pPr>
    <w:rPr>
      <w:rFonts w:ascii="Arial Narrow" w:eastAsia="Times New Roman" w:hAnsi="Arial Narrow" w:cs="Times New Roman"/>
      <w:sz w:val="20"/>
      <w:szCs w:val="24"/>
    </w:rPr>
  </w:style>
  <w:style w:type="paragraph" w:styleId="a8">
    <w:name w:val="Balloon Text"/>
    <w:basedOn w:val="a"/>
    <w:link w:val="a9"/>
    <w:uiPriority w:val="99"/>
    <w:semiHidden/>
    <w:unhideWhenUsed/>
    <w:rsid w:val="0030016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0016F"/>
    <w:rPr>
      <w:rFonts w:ascii="Tahoma" w:eastAsia="Lucida Sans Unicode" w:hAnsi="Tahoma" w:cs="Tahoma"/>
      <w:color w:val="00000A"/>
      <w:kern w:val="1"/>
      <w:sz w:val="16"/>
      <w:szCs w:val="16"/>
    </w:rPr>
  </w:style>
  <w:style w:type="paragraph" w:styleId="aa">
    <w:name w:val="No Spacing"/>
    <w:uiPriority w:val="1"/>
    <w:qFormat/>
    <w:rsid w:val="00BF2101"/>
    <w:pPr>
      <w:suppressAutoHyphens/>
    </w:pPr>
    <w:rPr>
      <w:rFonts w:ascii="Calibri" w:eastAsia="Lucida Sans Unicode" w:hAnsi="Calibri" w:cs="font291"/>
      <w:color w:val="00000A"/>
      <w:kern w:val="1"/>
      <w:sz w:val="22"/>
      <w:szCs w:val="22"/>
    </w:rPr>
  </w:style>
  <w:style w:type="paragraph" w:styleId="ab">
    <w:name w:val="header"/>
    <w:basedOn w:val="a"/>
    <w:link w:val="ac"/>
    <w:uiPriority w:val="99"/>
    <w:unhideWhenUsed/>
    <w:rsid w:val="00AF4A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4A48"/>
    <w:rPr>
      <w:rFonts w:ascii="Calibri" w:eastAsia="Lucida Sans Unicode" w:hAnsi="Calibri" w:cs="font291"/>
      <w:color w:val="00000A"/>
      <w:kern w:val="1"/>
      <w:sz w:val="22"/>
      <w:szCs w:val="22"/>
    </w:rPr>
  </w:style>
  <w:style w:type="paragraph" w:styleId="ad">
    <w:name w:val="footer"/>
    <w:basedOn w:val="a"/>
    <w:link w:val="ae"/>
    <w:uiPriority w:val="99"/>
    <w:unhideWhenUsed/>
    <w:rsid w:val="00AF4A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4A48"/>
    <w:rPr>
      <w:rFonts w:ascii="Calibri" w:eastAsia="Lucida Sans Unicode" w:hAnsi="Calibri" w:cs="font291"/>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http://3609460737E25893849F0897DD915595.dms.sberbank.ru/3609460737E25893849F0897DD915595-B542A7E7ED7CA6B80F45E7C38218D48C-CBF310E2B24ECBC92423FC35C115A37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0968-3507-49D6-BB25-A6046C7D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secretar</cp:lastModifiedBy>
  <cp:revision>4</cp:revision>
  <cp:lastPrinted>2025-01-23T04:00:00Z</cp:lastPrinted>
  <dcterms:created xsi:type="dcterms:W3CDTF">2025-02-05T07:10:00Z</dcterms:created>
  <dcterms:modified xsi:type="dcterms:W3CDTF">2025-02-05T07:38:00Z</dcterms:modified>
</cp:coreProperties>
</file>